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82" w:rsidRPr="00AC23E6" w:rsidRDefault="00C63E82" w:rsidP="00AB3536">
      <w:pPr>
        <w:jc w:val="center"/>
        <w:rPr>
          <w:rFonts w:eastAsia="Times New Roman"/>
          <w:b/>
          <w:bCs/>
        </w:rPr>
      </w:pPr>
      <w:r w:rsidRPr="00AC23E6">
        <w:rPr>
          <w:rFonts w:eastAsia="Times New Roman"/>
          <w:b/>
          <w:bCs/>
        </w:rPr>
        <w:t>Всероссийская научная конференция</w:t>
      </w:r>
      <w:r w:rsidR="00052C73" w:rsidRPr="00AC23E6">
        <w:rPr>
          <w:rFonts w:eastAsia="Times New Roman"/>
          <w:b/>
          <w:bCs/>
        </w:rPr>
        <w:t xml:space="preserve"> </w:t>
      </w:r>
      <w:r w:rsidRPr="00AC23E6">
        <w:rPr>
          <w:rFonts w:eastAsia="Times New Roman"/>
          <w:b/>
          <w:bCs/>
          <w:lang w:val="en-US"/>
        </w:rPr>
        <w:t>VIII</w:t>
      </w:r>
      <w:r w:rsidRPr="00AC23E6">
        <w:rPr>
          <w:rFonts w:eastAsia="Times New Roman"/>
          <w:b/>
          <w:bCs/>
        </w:rPr>
        <w:t xml:space="preserve"> Сибирский философский семинар</w:t>
      </w:r>
    </w:p>
    <w:p w:rsidR="00AC23E6" w:rsidRDefault="00C63E82" w:rsidP="00AB3536">
      <w:pPr>
        <w:jc w:val="center"/>
        <w:rPr>
          <w:rFonts w:eastAsia="Times New Roman"/>
          <w:b/>
          <w:bCs/>
        </w:rPr>
      </w:pPr>
      <w:r w:rsidRPr="00052C73">
        <w:rPr>
          <w:rFonts w:eastAsia="Times New Roman"/>
          <w:b/>
          <w:bCs/>
        </w:rPr>
        <w:t>«СИБИРСКОЕ ИЗМЕРЕНИЕ РОССИЙСКОЙ ФИЛОСОФИИ:</w:t>
      </w:r>
    </w:p>
    <w:p w:rsidR="00C63E82" w:rsidRPr="00052C73" w:rsidRDefault="00C63E82" w:rsidP="00AB3536">
      <w:pPr>
        <w:jc w:val="center"/>
        <w:rPr>
          <w:rFonts w:eastAsia="Times New Roman"/>
          <w:b/>
          <w:bCs/>
        </w:rPr>
      </w:pPr>
      <w:r w:rsidRPr="00052C73">
        <w:rPr>
          <w:rFonts w:eastAsia="Times New Roman"/>
          <w:b/>
          <w:bCs/>
        </w:rPr>
        <w:t>ШКОЛЫ, НАПРАВЛЕНИЯ, ТРАДИЦИИ»</w:t>
      </w:r>
    </w:p>
    <w:p w:rsidR="00C63E82" w:rsidRPr="00052C73" w:rsidRDefault="00C63E82" w:rsidP="00E31D4A">
      <w:pPr>
        <w:shd w:val="clear" w:color="auto" w:fill="FFFFFF"/>
        <w:ind w:firstLine="180"/>
        <w:jc w:val="left"/>
      </w:pPr>
    </w:p>
    <w:p w:rsidR="004A50C4" w:rsidRPr="00052C73" w:rsidRDefault="004A50C4" w:rsidP="004A50C4">
      <w:pPr>
        <w:shd w:val="clear" w:color="auto" w:fill="FFFFFF"/>
        <w:ind w:firstLine="180"/>
        <w:jc w:val="center"/>
      </w:pPr>
      <w:r w:rsidRPr="00052C73">
        <w:t>Новосибирский государственный университет</w:t>
      </w:r>
    </w:p>
    <w:p w:rsidR="004A50C4" w:rsidRPr="00052C73" w:rsidRDefault="004A50C4" w:rsidP="004A50C4">
      <w:pPr>
        <w:shd w:val="clear" w:color="auto" w:fill="FFFFFF"/>
        <w:ind w:firstLine="180"/>
        <w:jc w:val="center"/>
      </w:pPr>
      <w:r w:rsidRPr="00052C73">
        <w:t>Горно-Алтайский государственный университет</w:t>
      </w:r>
    </w:p>
    <w:p w:rsidR="004A50C4" w:rsidRPr="00052C73" w:rsidRDefault="004A50C4" w:rsidP="00E31D4A">
      <w:pPr>
        <w:shd w:val="clear" w:color="auto" w:fill="FFFFFF"/>
        <w:ind w:firstLine="180"/>
        <w:jc w:val="center"/>
      </w:pPr>
    </w:p>
    <w:p w:rsidR="00C63E82" w:rsidRPr="00052C73" w:rsidRDefault="00C63E82" w:rsidP="00E31D4A">
      <w:pPr>
        <w:shd w:val="clear" w:color="auto" w:fill="FFFFFF"/>
        <w:ind w:firstLine="180"/>
        <w:jc w:val="center"/>
      </w:pPr>
      <w:r w:rsidRPr="00052C73">
        <w:t>13-15 сентября 201</w:t>
      </w:r>
      <w:r w:rsidR="00C37C0F">
        <w:t>9</w:t>
      </w:r>
      <w:r w:rsidRPr="00052C73">
        <w:t> г.</w:t>
      </w:r>
    </w:p>
    <w:p w:rsidR="00C63E82" w:rsidRPr="00052C73" w:rsidRDefault="00C63E82" w:rsidP="00E31D4A">
      <w:pPr>
        <w:shd w:val="clear" w:color="auto" w:fill="FFFFFF"/>
        <w:ind w:firstLine="180"/>
        <w:jc w:val="center"/>
      </w:pPr>
      <w:r w:rsidRPr="00052C73">
        <w:t xml:space="preserve">г. Горно-Алтайск (Республика Алтай) </w:t>
      </w:r>
    </w:p>
    <w:p w:rsidR="00C63E82" w:rsidRPr="00052C73" w:rsidRDefault="00C63E82" w:rsidP="009B4EC9">
      <w:pPr>
        <w:shd w:val="clear" w:color="auto" w:fill="FFFFFF"/>
        <w:jc w:val="center"/>
      </w:pPr>
    </w:p>
    <w:p w:rsidR="00C63E82" w:rsidRPr="00052C73" w:rsidRDefault="00C63E82" w:rsidP="009B4EC9">
      <w:pPr>
        <w:shd w:val="clear" w:color="auto" w:fill="FFFFFF"/>
        <w:jc w:val="center"/>
      </w:pPr>
      <w:r w:rsidRPr="00052C73">
        <w:t>Уважаемые коллеги!</w:t>
      </w:r>
    </w:p>
    <w:p w:rsidR="00C63E82" w:rsidRPr="00052C73" w:rsidRDefault="00C63E82" w:rsidP="009B4EC9">
      <w:pPr>
        <w:shd w:val="clear" w:color="auto" w:fill="FFFFFF"/>
        <w:jc w:val="center"/>
      </w:pPr>
    </w:p>
    <w:p w:rsidR="00C63E82" w:rsidRPr="00052C73" w:rsidRDefault="00C63E82" w:rsidP="00AB3536">
      <w:pPr>
        <w:rPr>
          <w:rFonts w:eastAsia="Times New Roman"/>
          <w:bCs/>
        </w:rPr>
      </w:pPr>
      <w:r w:rsidRPr="00052C73">
        <w:t xml:space="preserve">Новосибирский государственный университет и Горно-Алтайский государственный университет приглашают принять участие в работе </w:t>
      </w:r>
      <w:r w:rsidRPr="00052C73">
        <w:rPr>
          <w:rFonts w:eastAsia="Times New Roman"/>
          <w:bCs/>
        </w:rPr>
        <w:t xml:space="preserve">Всероссийской научной конференции </w:t>
      </w:r>
      <w:r w:rsidRPr="00052C73">
        <w:rPr>
          <w:rFonts w:eastAsia="Times New Roman"/>
          <w:bCs/>
          <w:lang w:val="en-US"/>
        </w:rPr>
        <w:t>VIII</w:t>
      </w:r>
      <w:r w:rsidRPr="00052C73">
        <w:rPr>
          <w:rFonts w:eastAsia="Times New Roman"/>
          <w:bCs/>
        </w:rPr>
        <w:t xml:space="preserve"> Сибирский философский семинар </w:t>
      </w:r>
      <w:r w:rsidRPr="00052C73">
        <w:rPr>
          <w:rFonts w:eastAsia="Times New Roman"/>
          <w:b/>
          <w:bCs/>
        </w:rPr>
        <w:t xml:space="preserve">«СИБИРСКОЕ ИЗМЕРЕНИЕ РОССИЙСКОЙ ФИЛОСОФИИ: ШКОЛЫ, НАПРАВЛЕНИЯ, ТРАДИЦИИ», </w:t>
      </w:r>
      <w:r w:rsidRPr="00052C73">
        <w:rPr>
          <w:rFonts w:eastAsia="Times New Roman"/>
          <w:bCs/>
        </w:rPr>
        <w:t xml:space="preserve">которая состоится 13-15 сентября 2019 г. </w:t>
      </w:r>
      <w:r w:rsidRPr="00AC23E6">
        <w:rPr>
          <w:rFonts w:eastAsia="Times New Roman"/>
          <w:bCs/>
          <w:u w:val="single"/>
        </w:rPr>
        <w:t>на базе Горно-Алтайского государственного университета (Республика Алтай)</w:t>
      </w:r>
      <w:r w:rsidRPr="00052C73">
        <w:rPr>
          <w:rFonts w:eastAsia="Times New Roman"/>
          <w:bCs/>
        </w:rPr>
        <w:t>.</w:t>
      </w:r>
    </w:p>
    <w:p w:rsidR="00C63E82" w:rsidRPr="00052C73" w:rsidRDefault="00C63E82" w:rsidP="00AB3536">
      <w:pPr>
        <w:rPr>
          <w:color w:val="000000"/>
        </w:rPr>
      </w:pPr>
      <w:r w:rsidRPr="00052C73">
        <w:rPr>
          <w:color w:val="000000"/>
        </w:rPr>
        <w:t xml:space="preserve">Сибирский философский семинар – Всероссийская научная конференция, которая проводится ежегодно с 2011 года под эгидой Ассоциации философских факультетов и отделений. Семинар был учрежден во время проведения V Российского философского конгресса (Новосибирск, НГУ, 2009) представителями философских факультетов Новосибирского и  Томского государственных университетов, Сибирского федерального университета, кафедр философии ВУЗов Новосибирска, Томска, Омска, Барнаула, Абакана и Кемерово. Стратегическая цель Семинара – взаимодействие философов Сибири, их профессиональная консолидация, координация усилий, направленных на интенсификацию исследовательской активности посредством регулярного взаимодействия, взаимного ознакомления с полученными результатами и их коллективного обсуждения. Первый Семинар прошел в Новосибирске (НГУ, 2011), далее – в Красноярске (СФУ, 2012), в Томске </w:t>
      </w:r>
      <w:r w:rsidRPr="00052C73">
        <w:rPr>
          <w:i/>
          <w:color w:val="000000"/>
        </w:rPr>
        <w:t>(</w:t>
      </w:r>
      <w:r w:rsidRPr="00052C73">
        <w:rPr>
          <w:color w:val="000000"/>
        </w:rPr>
        <w:t>ТГУ, 2013), в Омске (</w:t>
      </w:r>
      <w:proofErr w:type="spellStart"/>
      <w:r w:rsidRPr="00052C73">
        <w:rPr>
          <w:color w:val="000000"/>
        </w:rPr>
        <w:t>ОмГУ</w:t>
      </w:r>
      <w:proofErr w:type="spellEnd"/>
      <w:r w:rsidRPr="00052C73">
        <w:rPr>
          <w:color w:val="000000"/>
        </w:rPr>
        <w:t>, 2014), в Новосибирске (НГУ, 2016), в Томске (ТГУ, 2017).</w:t>
      </w:r>
    </w:p>
    <w:p w:rsidR="00C63E82" w:rsidRPr="00052C73" w:rsidRDefault="00C63E82" w:rsidP="00AB3536">
      <w:pPr>
        <w:rPr>
          <w:color w:val="000000"/>
        </w:rPr>
      </w:pPr>
      <w:r w:rsidRPr="00052C73">
        <w:rPr>
          <w:color w:val="000000"/>
        </w:rPr>
        <w:t xml:space="preserve">В 2018 году </w:t>
      </w:r>
      <w:r w:rsidRPr="00052C73">
        <w:rPr>
          <w:color w:val="000000"/>
          <w:lang w:val="en-US"/>
        </w:rPr>
        <w:t>VII</w:t>
      </w:r>
      <w:r w:rsidRPr="00052C73">
        <w:rPr>
          <w:color w:val="000000"/>
        </w:rPr>
        <w:t xml:space="preserve"> Сибирский философский семинар «</w:t>
      </w:r>
      <w:r w:rsidRPr="00052C73">
        <w:rPr>
          <w:i/>
          <w:color w:val="000000"/>
        </w:rPr>
        <w:t>Ландшафты сибирской философии: единство и многообразие. Наука, образование, культура</w:t>
      </w:r>
      <w:r w:rsidRPr="00052C73">
        <w:rPr>
          <w:color w:val="000000"/>
        </w:rPr>
        <w:t xml:space="preserve">» состоялся в </w:t>
      </w:r>
      <w:r w:rsidR="002C2834" w:rsidRPr="00052C73">
        <w:rPr>
          <w:color w:val="000000"/>
        </w:rPr>
        <w:t>г. Абакане на базе Хакасского государственного университета</w:t>
      </w:r>
      <w:r w:rsidRPr="00052C73">
        <w:rPr>
          <w:color w:val="000000"/>
        </w:rPr>
        <w:t>.</w:t>
      </w:r>
    </w:p>
    <w:p w:rsidR="00C63E82" w:rsidRPr="00052C73" w:rsidRDefault="00C63E82" w:rsidP="00AB3536">
      <w:pPr>
        <w:rPr>
          <w:color w:val="000000"/>
        </w:rPr>
      </w:pPr>
      <w:r w:rsidRPr="00052C73">
        <w:rPr>
          <w:color w:val="000000"/>
        </w:rPr>
        <w:t xml:space="preserve">География участников Семинара охватывает все ведущие интеллектуальные центры и регионы России (Москва, Санкт-Петербург, Казань, Нижний Новгород, Уфа, Екатеринбург, Владивосток и др.). В </w:t>
      </w:r>
      <w:r w:rsidR="008007F5" w:rsidRPr="00052C73">
        <w:rPr>
          <w:color w:val="000000"/>
        </w:rPr>
        <w:t>его работу</w:t>
      </w:r>
      <w:r w:rsidRPr="00052C73">
        <w:rPr>
          <w:color w:val="000000"/>
        </w:rPr>
        <w:t xml:space="preserve"> активно вовлечено философское сообщество региона, принимающего Семинар, включающее как преподавателей и научных сотрудников, так и студентов ВУЗов. </w:t>
      </w:r>
    </w:p>
    <w:p w:rsidR="00C63E82" w:rsidRPr="00052C73" w:rsidRDefault="00C63E82" w:rsidP="00AB3536">
      <w:pPr>
        <w:rPr>
          <w:color w:val="000000"/>
        </w:rPr>
      </w:pPr>
    </w:p>
    <w:p w:rsidR="00C63E82" w:rsidRPr="00052C73" w:rsidRDefault="005A20A7" w:rsidP="00AC23E6">
      <w:pPr>
        <w:keepNext/>
        <w:jc w:val="center"/>
        <w:rPr>
          <w:b/>
        </w:rPr>
      </w:pPr>
      <w:r w:rsidRPr="00052C73">
        <w:rPr>
          <w:b/>
        </w:rPr>
        <w:t>Основные направления</w:t>
      </w:r>
      <w:r w:rsidR="00E520CB" w:rsidRPr="00052C73">
        <w:rPr>
          <w:b/>
        </w:rPr>
        <w:t xml:space="preserve"> работы </w:t>
      </w:r>
      <w:r w:rsidR="008B0C1B" w:rsidRPr="00052C73">
        <w:rPr>
          <w:b/>
        </w:rPr>
        <w:t>Конференции</w:t>
      </w:r>
      <w:r w:rsidR="00C63E82" w:rsidRPr="00052C73">
        <w:rPr>
          <w:b/>
        </w:rPr>
        <w:t>:</w:t>
      </w:r>
    </w:p>
    <w:p w:rsidR="00C63E82" w:rsidRPr="00052C73" w:rsidRDefault="00C63E82" w:rsidP="0066291F">
      <w:pPr>
        <w:numPr>
          <w:ilvl w:val="0"/>
          <w:numId w:val="12"/>
        </w:numPr>
        <w:jc w:val="left"/>
      </w:pPr>
      <w:r w:rsidRPr="00052C73">
        <w:t>Философия в контексте междисциплинарных исследований</w:t>
      </w:r>
    </w:p>
    <w:p w:rsidR="00C63E82" w:rsidRPr="00052C73" w:rsidRDefault="00C63E82" w:rsidP="0066291F">
      <w:pPr>
        <w:numPr>
          <w:ilvl w:val="0"/>
          <w:numId w:val="12"/>
        </w:numPr>
        <w:jc w:val="left"/>
      </w:pPr>
      <w:r w:rsidRPr="00052C73">
        <w:t>Место и роль философии в сибирском социуме</w:t>
      </w:r>
    </w:p>
    <w:p w:rsidR="00C63E82" w:rsidRPr="00052C73" w:rsidRDefault="00C63E82" w:rsidP="0066291F">
      <w:pPr>
        <w:numPr>
          <w:ilvl w:val="0"/>
          <w:numId w:val="12"/>
        </w:numPr>
        <w:jc w:val="left"/>
      </w:pPr>
      <w:r w:rsidRPr="00052C73">
        <w:t>Философское образование в Сибири – история и современность</w:t>
      </w:r>
    </w:p>
    <w:p w:rsidR="00C63E82" w:rsidRPr="00052C73" w:rsidRDefault="00C63E82" w:rsidP="0066291F">
      <w:pPr>
        <w:numPr>
          <w:ilvl w:val="0"/>
          <w:numId w:val="12"/>
        </w:numPr>
        <w:jc w:val="left"/>
      </w:pPr>
      <w:r w:rsidRPr="00052C73">
        <w:t>Генезис школ и направлений «сибирской» философии</w:t>
      </w:r>
    </w:p>
    <w:p w:rsidR="00C63E82" w:rsidRPr="00052C73" w:rsidRDefault="00C63E82" w:rsidP="0066291F">
      <w:pPr>
        <w:numPr>
          <w:ilvl w:val="0"/>
          <w:numId w:val="12"/>
        </w:numPr>
        <w:jc w:val="left"/>
        <w:rPr>
          <w:bCs/>
        </w:rPr>
      </w:pPr>
      <w:r w:rsidRPr="00052C73">
        <w:rPr>
          <w:bCs/>
        </w:rPr>
        <w:t>История философии – основа для сохранения традиций и источник инноваций</w:t>
      </w:r>
    </w:p>
    <w:p w:rsidR="00C63E82" w:rsidRPr="00052C73" w:rsidRDefault="00C63E82" w:rsidP="0066291F">
      <w:pPr>
        <w:numPr>
          <w:ilvl w:val="0"/>
          <w:numId w:val="12"/>
        </w:numPr>
        <w:jc w:val="left"/>
      </w:pPr>
      <w:r w:rsidRPr="00052C73">
        <w:t xml:space="preserve">Наука и образование в </w:t>
      </w:r>
      <w:r w:rsidRPr="00052C73">
        <w:rPr>
          <w:bCs/>
        </w:rPr>
        <w:t xml:space="preserve">условиях </w:t>
      </w:r>
      <w:proofErr w:type="spellStart"/>
      <w:r w:rsidRPr="00052C73">
        <w:rPr>
          <w:bCs/>
        </w:rPr>
        <w:t>социокультурных</w:t>
      </w:r>
      <w:proofErr w:type="spellEnd"/>
      <w:r w:rsidRPr="00052C73">
        <w:rPr>
          <w:bCs/>
        </w:rPr>
        <w:t xml:space="preserve"> трансформаций</w:t>
      </w:r>
    </w:p>
    <w:p w:rsidR="00C63E82" w:rsidRPr="00052C73" w:rsidRDefault="00C63E82" w:rsidP="0066291F">
      <w:pPr>
        <w:numPr>
          <w:ilvl w:val="0"/>
          <w:numId w:val="12"/>
        </w:numPr>
        <w:rPr>
          <w:bCs/>
          <w:color w:val="000000"/>
        </w:rPr>
      </w:pPr>
      <w:r w:rsidRPr="00052C73">
        <w:t xml:space="preserve">Конвергенция естественнонаучного и </w:t>
      </w:r>
      <w:proofErr w:type="spellStart"/>
      <w:r w:rsidRPr="00052C73">
        <w:t>социогуманитарного</w:t>
      </w:r>
      <w:proofErr w:type="spellEnd"/>
      <w:r w:rsidRPr="00052C73">
        <w:t xml:space="preserve"> знания в науке, технике, управлении </w:t>
      </w:r>
    </w:p>
    <w:p w:rsidR="00C63E82" w:rsidRPr="00052C73" w:rsidRDefault="00C63E82" w:rsidP="0066291F">
      <w:pPr>
        <w:numPr>
          <w:ilvl w:val="0"/>
          <w:numId w:val="12"/>
        </w:numPr>
        <w:jc w:val="left"/>
      </w:pPr>
      <w:r w:rsidRPr="00052C73">
        <w:t xml:space="preserve">Рациональность в системе ценностей современного человека </w:t>
      </w:r>
    </w:p>
    <w:p w:rsidR="00C63E82" w:rsidRDefault="00C63E82" w:rsidP="0066291F">
      <w:pPr>
        <w:numPr>
          <w:ilvl w:val="0"/>
          <w:numId w:val="12"/>
        </w:numPr>
        <w:jc w:val="left"/>
      </w:pPr>
      <w:r w:rsidRPr="00052C73">
        <w:t>Человек в цифровом мире</w:t>
      </w:r>
    </w:p>
    <w:p w:rsidR="00AC23E6" w:rsidRPr="00AC23E6" w:rsidRDefault="00AC23E6" w:rsidP="0066291F">
      <w:pPr>
        <w:numPr>
          <w:ilvl w:val="0"/>
          <w:numId w:val="12"/>
        </w:numPr>
        <w:jc w:val="left"/>
      </w:pPr>
      <w:r w:rsidRPr="00AC23E6">
        <w:rPr>
          <w:color w:val="000000"/>
          <w:shd w:val="clear" w:color="auto" w:fill="FFFFFF"/>
        </w:rPr>
        <w:t>Интеграционные процессы в современной Евразии</w:t>
      </w:r>
    </w:p>
    <w:p w:rsidR="00C63E82" w:rsidRPr="00052C73" w:rsidRDefault="00C63E82" w:rsidP="009B4EC9">
      <w:pPr>
        <w:rPr>
          <w:highlight w:val="yellow"/>
        </w:rPr>
      </w:pPr>
    </w:p>
    <w:p w:rsidR="00C63E82" w:rsidRPr="00052C73" w:rsidRDefault="00C63E82" w:rsidP="004A45E8">
      <w:pPr>
        <w:keepNext/>
        <w:jc w:val="center"/>
        <w:rPr>
          <w:b/>
        </w:rPr>
      </w:pPr>
      <w:r w:rsidRPr="00052C73">
        <w:rPr>
          <w:b/>
        </w:rPr>
        <w:lastRenderedPageBreak/>
        <w:t>Предварительная структура Программы Конференции</w:t>
      </w:r>
    </w:p>
    <w:p w:rsidR="00C63E82" w:rsidRPr="00052C73" w:rsidRDefault="00C63E82" w:rsidP="009B4EC9">
      <w:pPr>
        <w:jc w:val="center"/>
        <w:rPr>
          <w:b/>
        </w:rPr>
      </w:pPr>
      <w:r w:rsidRPr="00052C73">
        <w:rPr>
          <w:b/>
        </w:rPr>
        <w:t>13 сентября, пятница</w:t>
      </w:r>
    </w:p>
    <w:p w:rsidR="00C63E82" w:rsidRPr="00052C73" w:rsidRDefault="00C63E82" w:rsidP="009B4EC9">
      <w:r w:rsidRPr="00052C73">
        <w:t>Регистрация участников</w:t>
      </w:r>
    </w:p>
    <w:p w:rsidR="00C63E82" w:rsidRPr="00052C73" w:rsidRDefault="00C63E82" w:rsidP="009B4EC9">
      <w:r w:rsidRPr="00052C73">
        <w:t>Начало работы конференции</w:t>
      </w:r>
    </w:p>
    <w:p w:rsidR="00C63E82" w:rsidRPr="00052C73" w:rsidRDefault="00C63E82" w:rsidP="006445DA">
      <w:r w:rsidRPr="00052C73">
        <w:t>Пленарное заседание</w:t>
      </w:r>
    </w:p>
    <w:p w:rsidR="00C63E82" w:rsidRPr="00052C73" w:rsidRDefault="00C63E82" w:rsidP="009B4EC9">
      <w:pPr>
        <w:jc w:val="center"/>
        <w:rPr>
          <w:b/>
        </w:rPr>
      </w:pPr>
      <w:r w:rsidRPr="00052C73">
        <w:rPr>
          <w:b/>
        </w:rPr>
        <w:t>14 сентября, суббота</w:t>
      </w:r>
    </w:p>
    <w:p w:rsidR="00C63E82" w:rsidRPr="00052C73" w:rsidRDefault="00C63E82" w:rsidP="009B4EC9">
      <w:r w:rsidRPr="00052C73">
        <w:t>Работа секций и круглых столов</w:t>
      </w:r>
    </w:p>
    <w:p w:rsidR="00C63E82" w:rsidRPr="00052C73" w:rsidRDefault="00C63E82" w:rsidP="009B4EC9">
      <w:pPr>
        <w:jc w:val="center"/>
        <w:rPr>
          <w:b/>
        </w:rPr>
      </w:pPr>
      <w:r w:rsidRPr="00052C73">
        <w:rPr>
          <w:b/>
        </w:rPr>
        <w:t>15 сентября, воскресенье</w:t>
      </w:r>
    </w:p>
    <w:p w:rsidR="00C63E82" w:rsidRPr="00052C73" w:rsidRDefault="00052C73" w:rsidP="009B4EC9">
      <w:r>
        <w:t>Работа секций и круглых столов</w:t>
      </w:r>
    </w:p>
    <w:p w:rsidR="00C63E82" w:rsidRPr="00052C73" w:rsidRDefault="00C63E82" w:rsidP="009B4EC9">
      <w:r w:rsidRPr="00052C73">
        <w:t>Закрытие Конференции</w:t>
      </w:r>
    </w:p>
    <w:p w:rsidR="00C63E82" w:rsidRPr="00052C73" w:rsidRDefault="00C63E82" w:rsidP="00AC23E6">
      <w:pPr>
        <w:keepNext/>
        <w:shd w:val="clear" w:color="auto" w:fill="FFFFFF"/>
        <w:jc w:val="center"/>
        <w:rPr>
          <w:b/>
        </w:rPr>
      </w:pPr>
      <w:r w:rsidRPr="00052C73">
        <w:rPr>
          <w:b/>
        </w:rPr>
        <w:t>Как подать заявку</w:t>
      </w:r>
    </w:p>
    <w:p w:rsidR="00C63E82" w:rsidRDefault="00C63E82" w:rsidP="0066291F">
      <w:pPr>
        <w:shd w:val="clear" w:color="auto" w:fill="FFFFFF"/>
        <w:jc w:val="center"/>
      </w:pPr>
      <w:r w:rsidRPr="00052C73">
        <w:t xml:space="preserve">Регистрация участников осуществляется через систему «Конференции НГУ» - </w:t>
      </w:r>
      <w:hyperlink r:id="rId7" w:history="1">
        <w:r w:rsidRPr="00052C73">
          <w:rPr>
            <w:rStyle w:val="a4"/>
          </w:rPr>
          <w:t>https://conf.nsu.ru/registration</w:t>
        </w:r>
      </w:hyperlink>
    </w:p>
    <w:p w:rsidR="00AC23E6" w:rsidRDefault="00AC23E6" w:rsidP="0066291F">
      <w:pPr>
        <w:shd w:val="clear" w:color="auto" w:fill="FFFFFF"/>
        <w:jc w:val="center"/>
      </w:pPr>
      <w:r>
        <w:t xml:space="preserve">После регистрации в системе необходимо войти на сайт Конференции </w:t>
      </w:r>
      <w:hyperlink r:id="rId8" w:history="1">
        <w:r w:rsidR="00AF5CB1" w:rsidRPr="009F5E1F">
          <w:rPr>
            <w:rStyle w:val="a4"/>
          </w:rPr>
          <w:t>https://conf.nsu.ru/</w:t>
        </w:r>
        <w:proofErr w:type="spellStart"/>
        <w:r w:rsidR="00AF5CB1" w:rsidRPr="009F5E1F">
          <w:rPr>
            <w:rStyle w:val="a4"/>
            <w:lang w:val="en-US"/>
          </w:rPr>
          <w:t>sfs</w:t>
        </w:r>
        <w:proofErr w:type="spellEnd"/>
        <w:r w:rsidR="00AF5CB1" w:rsidRPr="009F5E1F">
          <w:rPr>
            <w:rStyle w:val="a4"/>
          </w:rPr>
          <w:t>-2019</w:t>
        </w:r>
      </w:hyperlink>
      <w:bookmarkStart w:id="0" w:name="_GoBack"/>
      <w:bookmarkEnd w:id="0"/>
    </w:p>
    <w:p w:rsidR="00AC23E6" w:rsidRDefault="00AC23E6" w:rsidP="00AC23E6">
      <w:pPr>
        <w:shd w:val="clear" w:color="auto" w:fill="FFFFFF"/>
        <w:ind w:firstLine="0"/>
        <w:jc w:val="center"/>
      </w:pPr>
      <w:r>
        <w:t>и подать заявку.</w:t>
      </w:r>
    </w:p>
    <w:p w:rsidR="002C2226" w:rsidRDefault="002C2226" w:rsidP="00AC23E6">
      <w:pPr>
        <w:shd w:val="clear" w:color="auto" w:fill="FFFFFF"/>
        <w:ind w:firstLine="0"/>
        <w:jc w:val="center"/>
      </w:pPr>
      <w:r w:rsidRPr="0072089B">
        <w:t xml:space="preserve">В случае возникновения технических проблем при регистрации, напишите секретарю оргкомитета по адресу </w:t>
      </w:r>
      <w:hyperlink r:id="rId9" w:history="1">
        <w:r w:rsidRPr="00422CF5">
          <w:rPr>
            <w:rStyle w:val="a4"/>
          </w:rPr>
          <w:t>d.balandina@g.nsu.ru</w:t>
        </w:r>
      </w:hyperlink>
    </w:p>
    <w:p w:rsidR="002C2226" w:rsidRPr="00052C73" w:rsidRDefault="002C2226" w:rsidP="00AC23E6">
      <w:pPr>
        <w:shd w:val="clear" w:color="auto" w:fill="FFFFFF"/>
        <w:ind w:firstLine="0"/>
        <w:jc w:val="center"/>
      </w:pPr>
    </w:p>
    <w:p w:rsidR="00C63E82" w:rsidRPr="00052C73" w:rsidRDefault="00C63E82" w:rsidP="009B4EC9">
      <w:pPr>
        <w:shd w:val="clear" w:color="auto" w:fill="FFFFFF"/>
      </w:pPr>
      <w:r w:rsidRPr="00052C73">
        <w:t>Представление тезисов доклада (5-10 тыс. знаков см. требования ниже) является условием включения доклада в программу Конференции. Материалы Конференции будут изданы до начала Конференции.</w:t>
      </w:r>
    </w:p>
    <w:p w:rsidR="00C63E82" w:rsidRPr="00052C73" w:rsidRDefault="00C63E82" w:rsidP="009B4EC9">
      <w:pPr>
        <w:shd w:val="clear" w:color="auto" w:fill="FFFFFF"/>
      </w:pPr>
    </w:p>
    <w:p w:rsidR="00C63E82" w:rsidRDefault="00C63E82" w:rsidP="00A03BFB">
      <w:pPr>
        <w:shd w:val="clear" w:color="auto" w:fill="FFFFFF"/>
        <w:jc w:val="center"/>
      </w:pPr>
      <w:r w:rsidRPr="00052C73">
        <w:t xml:space="preserve">Заявки на участие в работе Конференции </w:t>
      </w:r>
      <w:r w:rsidR="00B0785F">
        <w:t xml:space="preserve">принимаются </w:t>
      </w:r>
      <w:r w:rsidRPr="00052C73">
        <w:t>до </w:t>
      </w:r>
      <w:r w:rsidRPr="00AC23E6">
        <w:rPr>
          <w:b/>
          <w:bCs/>
          <w:u w:val="single"/>
        </w:rPr>
        <w:t xml:space="preserve">15 </w:t>
      </w:r>
      <w:r w:rsidR="00AC23E6" w:rsidRPr="00AC23E6">
        <w:rPr>
          <w:b/>
          <w:bCs/>
          <w:u w:val="single"/>
        </w:rPr>
        <w:t>мая</w:t>
      </w:r>
      <w:r w:rsidRPr="00AC23E6">
        <w:rPr>
          <w:b/>
          <w:bCs/>
          <w:u w:val="single"/>
        </w:rPr>
        <w:t xml:space="preserve"> 2019 г.</w:t>
      </w:r>
      <w:r w:rsidRPr="00052C73">
        <w:t> включительно.</w:t>
      </w:r>
    </w:p>
    <w:p w:rsidR="00AC23E6" w:rsidRPr="00052C73" w:rsidRDefault="00AC23E6" w:rsidP="00A03BFB">
      <w:pPr>
        <w:shd w:val="clear" w:color="auto" w:fill="FFFFFF"/>
        <w:jc w:val="center"/>
      </w:pPr>
      <w:r>
        <w:t xml:space="preserve">Срок подачи тезисов до </w:t>
      </w:r>
      <w:r w:rsidRPr="00AC23E6">
        <w:rPr>
          <w:b/>
          <w:u w:val="single"/>
        </w:rPr>
        <w:t>15 июля 2019 г</w:t>
      </w:r>
      <w:r w:rsidRPr="00AC23E6">
        <w:rPr>
          <w:u w:val="single"/>
        </w:rPr>
        <w:t>.</w:t>
      </w:r>
      <w:r w:rsidRPr="00AC23E6">
        <w:rPr>
          <w:b/>
          <w:bCs/>
        </w:rPr>
        <w:t xml:space="preserve"> </w:t>
      </w:r>
      <w:r w:rsidRPr="00052C73">
        <w:rPr>
          <w:b/>
          <w:bCs/>
        </w:rPr>
        <w:t>.</w:t>
      </w:r>
      <w:r w:rsidRPr="00052C73">
        <w:t> включительно.</w:t>
      </w:r>
    </w:p>
    <w:p w:rsidR="00C63E82" w:rsidRPr="00052C73" w:rsidRDefault="00C63E82" w:rsidP="009B4EC9">
      <w:pPr>
        <w:shd w:val="clear" w:color="auto" w:fill="FFFFFF"/>
        <w:jc w:val="left"/>
        <w:rPr>
          <w:b/>
        </w:rPr>
      </w:pPr>
    </w:p>
    <w:p w:rsidR="00C63E82" w:rsidRPr="00052C73" w:rsidRDefault="00C63E82" w:rsidP="00AC23E6">
      <w:pPr>
        <w:keepNext/>
        <w:shd w:val="clear" w:color="auto" w:fill="FFFFFF"/>
        <w:jc w:val="center"/>
        <w:rPr>
          <w:b/>
        </w:rPr>
      </w:pPr>
      <w:r w:rsidRPr="00052C73">
        <w:rPr>
          <w:b/>
        </w:rPr>
        <w:t>Требования к оформлению тезисов:</w:t>
      </w:r>
    </w:p>
    <w:p w:rsidR="00C63E82" w:rsidRPr="00052C73" w:rsidRDefault="00C63E82" w:rsidP="009B4EC9">
      <w:pPr>
        <w:numPr>
          <w:ilvl w:val="0"/>
          <w:numId w:val="11"/>
        </w:numPr>
        <w:shd w:val="clear" w:color="auto" w:fill="FFFFFF"/>
        <w:ind w:left="0" w:firstLine="709"/>
        <w:jc w:val="left"/>
      </w:pPr>
      <w:r w:rsidRPr="00052C73">
        <w:t xml:space="preserve">Объем тезисов (в формате </w:t>
      </w:r>
      <w:proofErr w:type="spellStart"/>
      <w:r w:rsidRPr="00052C73">
        <w:t>Word</w:t>
      </w:r>
      <w:proofErr w:type="spellEnd"/>
      <w:r w:rsidRPr="00052C73">
        <w:t xml:space="preserve">): 5-10 тыс. знаков с пробелами, через 1 интервал, шрифт </w:t>
      </w:r>
      <w:proofErr w:type="spellStart"/>
      <w:r w:rsidRPr="00052C73">
        <w:t>Times</w:t>
      </w:r>
      <w:proofErr w:type="spellEnd"/>
      <w:r w:rsidRPr="00052C73">
        <w:t xml:space="preserve"> </w:t>
      </w:r>
      <w:proofErr w:type="spellStart"/>
      <w:r w:rsidRPr="00052C73">
        <w:t>New</w:t>
      </w:r>
      <w:proofErr w:type="spellEnd"/>
      <w:r w:rsidRPr="00052C73">
        <w:t xml:space="preserve"> </w:t>
      </w:r>
      <w:proofErr w:type="spellStart"/>
      <w:r w:rsidRPr="00052C73">
        <w:t>Roman</w:t>
      </w:r>
      <w:proofErr w:type="spellEnd"/>
      <w:r w:rsidRPr="00052C73">
        <w:t>, размер шрифта – 12, отступы со всех сторон по 2 см.. Автоматическое форматирование сносок НЕ ДОПУСКАЕТСЯ.</w:t>
      </w:r>
    </w:p>
    <w:p w:rsidR="00C63E82" w:rsidRPr="00052C73" w:rsidRDefault="005A20A7" w:rsidP="009B4EC9">
      <w:pPr>
        <w:numPr>
          <w:ilvl w:val="0"/>
          <w:numId w:val="11"/>
        </w:numPr>
        <w:shd w:val="clear" w:color="auto" w:fill="FFFFFF"/>
        <w:ind w:left="0" w:firstLine="709"/>
        <w:jc w:val="left"/>
      </w:pPr>
      <w:r w:rsidRPr="00052C73">
        <w:t>Вверху страницы указываются: н</w:t>
      </w:r>
      <w:r w:rsidR="00C63E82" w:rsidRPr="00052C73">
        <w:t xml:space="preserve">азвание панели, секции или круглого стола (справа), </w:t>
      </w:r>
      <w:r w:rsidR="00C63E82" w:rsidRPr="00052C73">
        <w:rPr>
          <w:b/>
        </w:rPr>
        <w:t>НАЗВАНИЕ ТЕЗИСОВ, ФИО автора</w:t>
      </w:r>
      <w:r w:rsidR="00C63E82" w:rsidRPr="00052C73">
        <w:t xml:space="preserve">, город место работы/учебы, электронный адрес (по центру). </w:t>
      </w:r>
    </w:p>
    <w:p w:rsidR="00C63E82" w:rsidRDefault="00C63E82" w:rsidP="009B4EC9">
      <w:pPr>
        <w:numPr>
          <w:ilvl w:val="0"/>
          <w:numId w:val="11"/>
        </w:numPr>
        <w:shd w:val="clear" w:color="auto" w:fill="FFFFFF"/>
        <w:ind w:left="0" w:firstLine="709"/>
        <w:jc w:val="left"/>
      </w:pPr>
      <w:r w:rsidRPr="00052C73">
        <w:t>Название файла с тезисами – фамилия и инициалы на английском, напр.: IvanovAV.doc</w:t>
      </w:r>
    </w:p>
    <w:p w:rsidR="00CB293D" w:rsidRPr="00052C73" w:rsidRDefault="00CB293D" w:rsidP="009B4EC9">
      <w:pPr>
        <w:numPr>
          <w:ilvl w:val="0"/>
          <w:numId w:val="11"/>
        </w:numPr>
        <w:shd w:val="clear" w:color="auto" w:fill="FFFFFF"/>
        <w:ind w:left="0" w:firstLine="709"/>
        <w:jc w:val="left"/>
      </w:pPr>
      <w:r w:rsidRPr="00CB293D">
        <w:t>Материалы магистрантов и аспирантов принимаются с подписью научного руководителя</w:t>
      </w:r>
    </w:p>
    <w:p w:rsidR="00C63E82" w:rsidRPr="00052C73" w:rsidRDefault="00C63E82" w:rsidP="00700D36">
      <w:pPr>
        <w:shd w:val="clear" w:color="auto" w:fill="FFFFFF"/>
        <w:rPr>
          <w:b/>
        </w:rPr>
      </w:pPr>
      <w:r w:rsidRPr="00052C73">
        <w:t xml:space="preserve">Программный комитет оставляет за собой право отклонить поступившие тезисы по своему решению. </w:t>
      </w:r>
    </w:p>
    <w:p w:rsidR="00C63E82" w:rsidRPr="00052C73" w:rsidRDefault="00C63E82" w:rsidP="00AC23E6">
      <w:pPr>
        <w:keepNext/>
        <w:jc w:val="center"/>
        <w:rPr>
          <w:b/>
        </w:rPr>
      </w:pPr>
      <w:r w:rsidRPr="00052C73">
        <w:rPr>
          <w:b/>
        </w:rPr>
        <w:t>Проезд и проживание</w:t>
      </w:r>
    </w:p>
    <w:p w:rsidR="00C63E82" w:rsidRPr="00052C73" w:rsidRDefault="00C63E82" w:rsidP="009B4EC9">
      <w:r w:rsidRPr="00052C73">
        <w:t>Оплата проезда и проживания участникам конференции производится за счет направляющей стороны.</w:t>
      </w:r>
    </w:p>
    <w:p w:rsidR="00C63E82" w:rsidRPr="00052C73" w:rsidRDefault="00C63E82" w:rsidP="009B4EC9">
      <w:pPr>
        <w:rPr>
          <w:i/>
        </w:rPr>
      </w:pPr>
      <w:r w:rsidRPr="00052C73">
        <w:rPr>
          <w:i/>
        </w:rPr>
        <w:t>Предложения и вопросы, связанные с организацией работы Конференции, направлять по адресу:</w:t>
      </w:r>
    </w:p>
    <w:p w:rsidR="00C63E82" w:rsidRPr="00052C73" w:rsidRDefault="00C63E82" w:rsidP="00DD656B">
      <w:pPr>
        <w:jc w:val="center"/>
      </w:pPr>
      <w:r w:rsidRPr="00052C73">
        <w:t>Заместителю председателя организационного комитета</w:t>
      </w:r>
    </w:p>
    <w:p w:rsidR="00C63E82" w:rsidRPr="000D43C9" w:rsidRDefault="00C63E82" w:rsidP="00DD656B">
      <w:pPr>
        <w:jc w:val="center"/>
        <w:rPr>
          <w:i/>
        </w:rPr>
      </w:pPr>
      <w:r w:rsidRPr="000D43C9">
        <w:rPr>
          <w:i/>
        </w:rPr>
        <w:t>Петрову Владимиру Валерьевичу</w:t>
      </w:r>
    </w:p>
    <w:p w:rsidR="000D43C9" w:rsidRPr="000D43C9" w:rsidRDefault="00C63E82" w:rsidP="000D43C9">
      <w:pPr>
        <w:jc w:val="center"/>
        <w:rPr>
          <w:u w:val="single"/>
          <w:lang w:val="en-US"/>
        </w:rPr>
      </w:pPr>
      <w:proofErr w:type="gramStart"/>
      <w:r w:rsidRPr="00052C73">
        <w:rPr>
          <w:color w:val="000000"/>
          <w:lang w:val="en-US"/>
        </w:rPr>
        <w:t>e-mail</w:t>
      </w:r>
      <w:proofErr w:type="gramEnd"/>
      <w:r w:rsidRPr="00052C73">
        <w:rPr>
          <w:color w:val="000000"/>
          <w:lang w:val="en-US"/>
        </w:rPr>
        <w:t xml:space="preserve">: </w:t>
      </w:r>
      <w:hyperlink r:id="rId10" w:history="1">
        <w:r w:rsidRPr="000D43C9">
          <w:rPr>
            <w:rStyle w:val="a4"/>
            <w:color w:val="000000"/>
            <w:lang w:val="en-US"/>
          </w:rPr>
          <w:t>vvpetrov@mail.nsu.ru</w:t>
        </w:r>
      </w:hyperlink>
    </w:p>
    <w:p w:rsidR="00C63E82" w:rsidRPr="00052C73" w:rsidRDefault="00C63E82" w:rsidP="00DD656B">
      <w:pPr>
        <w:jc w:val="center"/>
        <w:rPr>
          <w:lang w:val="en-US"/>
        </w:rPr>
      </w:pPr>
    </w:p>
    <w:p w:rsidR="00C63E82" w:rsidRPr="00052C73" w:rsidRDefault="00C63E82" w:rsidP="00DD656B">
      <w:pPr>
        <w:jc w:val="center"/>
      </w:pPr>
      <w:r w:rsidRPr="00052C73">
        <w:t>Секретарю организационного комитета</w:t>
      </w:r>
    </w:p>
    <w:p w:rsidR="00C63E82" w:rsidRPr="000D43C9" w:rsidRDefault="00C63E82" w:rsidP="00DD656B">
      <w:pPr>
        <w:jc w:val="center"/>
        <w:rPr>
          <w:i/>
          <w:color w:val="000000"/>
        </w:rPr>
      </w:pPr>
      <w:proofErr w:type="spellStart"/>
      <w:r w:rsidRPr="000D43C9">
        <w:rPr>
          <w:i/>
          <w:color w:val="000000"/>
        </w:rPr>
        <w:t>Баландиной</w:t>
      </w:r>
      <w:proofErr w:type="spellEnd"/>
      <w:r w:rsidRPr="000D43C9">
        <w:rPr>
          <w:i/>
          <w:color w:val="000000"/>
        </w:rPr>
        <w:t xml:space="preserve"> Дарье Владимировне</w:t>
      </w:r>
    </w:p>
    <w:p w:rsidR="00C63E82" w:rsidRPr="00052C73" w:rsidRDefault="00C63E82" w:rsidP="00DD656B">
      <w:pPr>
        <w:jc w:val="center"/>
        <w:rPr>
          <w:color w:val="000000"/>
          <w:lang w:val="en-US"/>
        </w:rPr>
      </w:pPr>
      <w:proofErr w:type="gramStart"/>
      <w:r w:rsidRPr="00052C73">
        <w:rPr>
          <w:color w:val="000000"/>
          <w:lang w:val="en-US"/>
        </w:rPr>
        <w:t>e-mail</w:t>
      </w:r>
      <w:proofErr w:type="gramEnd"/>
      <w:r w:rsidRPr="00052C73">
        <w:rPr>
          <w:color w:val="000000"/>
          <w:lang w:val="en-US"/>
        </w:rPr>
        <w:t xml:space="preserve">: </w:t>
      </w:r>
      <w:r w:rsidRPr="000D43C9">
        <w:rPr>
          <w:color w:val="000000"/>
          <w:u w:val="single"/>
          <w:shd w:val="clear" w:color="auto" w:fill="FFFFFF"/>
          <w:lang w:val="en-US"/>
        </w:rPr>
        <w:t>d.balandina@g.nsu.ru</w:t>
      </w:r>
    </w:p>
    <w:p w:rsidR="00C63E82" w:rsidRPr="000D43C9" w:rsidRDefault="00C63E82" w:rsidP="009B4EC9">
      <w:pPr>
        <w:jc w:val="right"/>
        <w:rPr>
          <w:i/>
        </w:rPr>
      </w:pPr>
      <w:r w:rsidRPr="000D43C9">
        <w:rPr>
          <w:i/>
        </w:rPr>
        <w:t>Оргкомитет Конференции</w:t>
      </w:r>
    </w:p>
    <w:sectPr w:rsidR="00C63E82" w:rsidRPr="000D43C9" w:rsidSect="00AC23E6">
      <w:head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44" w:rsidRDefault="00AE3444" w:rsidP="00052C73">
      <w:r>
        <w:separator/>
      </w:r>
    </w:p>
  </w:endnote>
  <w:endnote w:type="continuationSeparator" w:id="0">
    <w:p w:rsidR="00AE3444" w:rsidRDefault="00AE3444" w:rsidP="00052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44" w:rsidRDefault="00AE3444" w:rsidP="00052C73">
      <w:r>
        <w:separator/>
      </w:r>
    </w:p>
  </w:footnote>
  <w:footnote w:type="continuationSeparator" w:id="0">
    <w:p w:rsidR="00AE3444" w:rsidRDefault="00AE3444" w:rsidP="00052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73" w:rsidRPr="00052C73" w:rsidRDefault="00052C73" w:rsidP="00052C73">
    <w:pPr>
      <w:pStyle w:val="a7"/>
      <w:jc w:val="right"/>
      <w:rPr>
        <w:i/>
      </w:rPr>
    </w:pPr>
    <w:r w:rsidRPr="00052C73">
      <w:rPr>
        <w:i/>
      </w:rPr>
      <w:t>Первое информационное письмо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343"/>
    <w:multiLevelType w:val="multilevel"/>
    <w:tmpl w:val="C316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AE376E"/>
    <w:multiLevelType w:val="hybridMultilevel"/>
    <w:tmpl w:val="7C8EF2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7734D9"/>
    <w:multiLevelType w:val="hybridMultilevel"/>
    <w:tmpl w:val="354CFD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244508"/>
    <w:multiLevelType w:val="hybridMultilevel"/>
    <w:tmpl w:val="253E00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FC1377E"/>
    <w:multiLevelType w:val="hybridMultilevel"/>
    <w:tmpl w:val="2C704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424D72"/>
    <w:multiLevelType w:val="hybridMultilevel"/>
    <w:tmpl w:val="9BB2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05EA8"/>
    <w:multiLevelType w:val="hybridMultilevel"/>
    <w:tmpl w:val="B1AA73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6D473C1"/>
    <w:multiLevelType w:val="hybridMultilevel"/>
    <w:tmpl w:val="EFD20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404004"/>
    <w:multiLevelType w:val="hybridMultilevel"/>
    <w:tmpl w:val="76B2FDB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9">
    <w:nsid w:val="4B862672"/>
    <w:multiLevelType w:val="hybridMultilevel"/>
    <w:tmpl w:val="2F0C44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FD06D1A"/>
    <w:multiLevelType w:val="hybridMultilevel"/>
    <w:tmpl w:val="C2188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2F4517"/>
    <w:multiLevelType w:val="hybridMultilevel"/>
    <w:tmpl w:val="A0E4D53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31D4A"/>
    <w:rsid w:val="00027170"/>
    <w:rsid w:val="000327AF"/>
    <w:rsid w:val="00052C73"/>
    <w:rsid w:val="000674D5"/>
    <w:rsid w:val="000A2260"/>
    <w:rsid w:val="000D43C9"/>
    <w:rsid w:val="000D6EC4"/>
    <w:rsid w:val="000E3B92"/>
    <w:rsid w:val="000E46A0"/>
    <w:rsid w:val="00107965"/>
    <w:rsid w:val="00113476"/>
    <w:rsid w:val="001246C7"/>
    <w:rsid w:val="001600CC"/>
    <w:rsid w:val="00176C3D"/>
    <w:rsid w:val="0018066C"/>
    <w:rsid w:val="001C6770"/>
    <w:rsid w:val="001F1AF2"/>
    <w:rsid w:val="00221FA5"/>
    <w:rsid w:val="00235C0F"/>
    <w:rsid w:val="002B0614"/>
    <w:rsid w:val="002C2226"/>
    <w:rsid w:val="002C2834"/>
    <w:rsid w:val="002F2AF7"/>
    <w:rsid w:val="003217C0"/>
    <w:rsid w:val="003403DA"/>
    <w:rsid w:val="00397A29"/>
    <w:rsid w:val="00435F70"/>
    <w:rsid w:val="004424A7"/>
    <w:rsid w:val="004A45E8"/>
    <w:rsid w:val="004A50C4"/>
    <w:rsid w:val="004E50D1"/>
    <w:rsid w:val="0051225B"/>
    <w:rsid w:val="00535DDC"/>
    <w:rsid w:val="005A20A7"/>
    <w:rsid w:val="006445DA"/>
    <w:rsid w:val="00647213"/>
    <w:rsid w:val="0066291F"/>
    <w:rsid w:val="00680215"/>
    <w:rsid w:val="006874DE"/>
    <w:rsid w:val="006B7389"/>
    <w:rsid w:val="006C17B5"/>
    <w:rsid w:val="006C1A1B"/>
    <w:rsid w:val="006E5250"/>
    <w:rsid w:val="00700D36"/>
    <w:rsid w:val="00701E44"/>
    <w:rsid w:val="007131F1"/>
    <w:rsid w:val="0077697C"/>
    <w:rsid w:val="008007F5"/>
    <w:rsid w:val="00802728"/>
    <w:rsid w:val="00804070"/>
    <w:rsid w:val="0083351E"/>
    <w:rsid w:val="00863259"/>
    <w:rsid w:val="008A7494"/>
    <w:rsid w:val="008B0C1B"/>
    <w:rsid w:val="008B61ED"/>
    <w:rsid w:val="00925F63"/>
    <w:rsid w:val="00931FA8"/>
    <w:rsid w:val="0096485E"/>
    <w:rsid w:val="009A3E26"/>
    <w:rsid w:val="009B4EC9"/>
    <w:rsid w:val="009D68EC"/>
    <w:rsid w:val="009E4C08"/>
    <w:rsid w:val="00A03BFB"/>
    <w:rsid w:val="00AA7894"/>
    <w:rsid w:val="00AB3536"/>
    <w:rsid w:val="00AC23E6"/>
    <w:rsid w:val="00AD759A"/>
    <w:rsid w:val="00AE3444"/>
    <w:rsid w:val="00AF5CB1"/>
    <w:rsid w:val="00B0785F"/>
    <w:rsid w:val="00B17740"/>
    <w:rsid w:val="00B71753"/>
    <w:rsid w:val="00B774B4"/>
    <w:rsid w:val="00C02082"/>
    <w:rsid w:val="00C2680D"/>
    <w:rsid w:val="00C33E82"/>
    <w:rsid w:val="00C37C0F"/>
    <w:rsid w:val="00C63E82"/>
    <w:rsid w:val="00CA4A31"/>
    <w:rsid w:val="00CA6631"/>
    <w:rsid w:val="00CB293D"/>
    <w:rsid w:val="00CE5A85"/>
    <w:rsid w:val="00CF4368"/>
    <w:rsid w:val="00CF6CC7"/>
    <w:rsid w:val="00D426A5"/>
    <w:rsid w:val="00D72D38"/>
    <w:rsid w:val="00DD656B"/>
    <w:rsid w:val="00DE75B5"/>
    <w:rsid w:val="00E31D4A"/>
    <w:rsid w:val="00E520CB"/>
    <w:rsid w:val="00E52A9F"/>
    <w:rsid w:val="00E702F8"/>
    <w:rsid w:val="00E85092"/>
    <w:rsid w:val="00EA6418"/>
    <w:rsid w:val="00EF63C0"/>
    <w:rsid w:val="00F6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0"/>
    <w:pPr>
      <w:ind w:firstLine="709"/>
      <w:jc w:val="both"/>
    </w:pPr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E31D4A"/>
    <w:pPr>
      <w:spacing w:before="100" w:beforeAutospacing="1" w:after="100" w:afterAutospacing="1"/>
      <w:ind w:firstLine="0"/>
      <w:jc w:val="left"/>
    </w:pPr>
  </w:style>
  <w:style w:type="paragraph" w:styleId="a3">
    <w:name w:val="Normal (Web)"/>
    <w:basedOn w:val="a"/>
    <w:rsid w:val="00E31D4A"/>
    <w:pPr>
      <w:spacing w:before="100" w:beforeAutospacing="1" w:after="100" w:afterAutospacing="1"/>
      <w:ind w:firstLine="0"/>
      <w:jc w:val="left"/>
    </w:pPr>
  </w:style>
  <w:style w:type="character" w:styleId="a4">
    <w:name w:val="Hyperlink"/>
    <w:rsid w:val="00E31D4A"/>
    <w:rPr>
      <w:color w:val="0000FF"/>
      <w:u w:val="single"/>
    </w:rPr>
  </w:style>
  <w:style w:type="character" w:styleId="a5">
    <w:name w:val="Emphasis"/>
    <w:qFormat/>
    <w:rsid w:val="00E31D4A"/>
    <w:rPr>
      <w:i/>
    </w:rPr>
  </w:style>
  <w:style w:type="character" w:styleId="a6">
    <w:name w:val="Strong"/>
    <w:qFormat/>
    <w:rsid w:val="00E31D4A"/>
    <w:rPr>
      <w:b/>
    </w:rPr>
  </w:style>
  <w:style w:type="paragraph" w:styleId="a7">
    <w:name w:val="header"/>
    <w:basedOn w:val="a"/>
    <w:link w:val="a8"/>
    <w:rsid w:val="00052C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2C73"/>
    <w:rPr>
      <w:sz w:val="24"/>
      <w:szCs w:val="24"/>
      <w:lang w:eastAsia="ko-KR"/>
    </w:rPr>
  </w:style>
  <w:style w:type="paragraph" w:styleId="a9">
    <w:name w:val="footer"/>
    <w:basedOn w:val="a"/>
    <w:link w:val="aa"/>
    <w:rsid w:val="00052C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2C73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.nsu.ru/sfs-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f.nsu.ru/registr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vpetrov@mail.n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balandina@g.n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ФИЛОСОФИЯ, НАУКА, ГУМАНИЗМ</vt:lpstr>
    </vt:vector>
  </TitlesOfParts>
  <Company>MoBIL GROUP</Company>
  <LinksUpToDate>false</LinksUpToDate>
  <CharactersWithSpaces>5028</CharactersWithSpaces>
  <SharedDoc>false</SharedDoc>
  <HLinks>
    <vt:vector size="18" baseType="variant">
      <vt:variant>
        <vt:i4>5963818</vt:i4>
      </vt:variant>
      <vt:variant>
        <vt:i4>6</vt:i4>
      </vt:variant>
      <vt:variant>
        <vt:i4>0</vt:i4>
      </vt:variant>
      <vt:variant>
        <vt:i4>5</vt:i4>
      </vt:variant>
      <vt:variant>
        <vt:lpwstr>mailto:vvpetrov@mail.nsu.ru</vt:lpwstr>
      </vt:variant>
      <vt:variant>
        <vt:lpwstr/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https://conf.nsu.ru/11/info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https://conf.nsu.ru/registration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ФИЛОСОФИЯ, НАУКА, ГУМАНИЗМ</dc:title>
  <dc:creator>Николай</dc:creator>
  <cp:lastModifiedBy>VVP</cp:lastModifiedBy>
  <cp:revision>8</cp:revision>
  <dcterms:created xsi:type="dcterms:W3CDTF">2019-04-12T11:08:00Z</dcterms:created>
  <dcterms:modified xsi:type="dcterms:W3CDTF">2019-04-16T11:44:00Z</dcterms:modified>
</cp:coreProperties>
</file>