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1C" w:rsidRPr="00000E5D" w:rsidRDefault="007D0F1C" w:rsidP="009B54AF">
      <w:pPr>
        <w:spacing w:line="360" w:lineRule="auto"/>
        <w:ind w:firstLine="709"/>
        <w:jc w:val="center"/>
        <w:rPr>
          <w:rFonts w:eastAsia="Times New Roman"/>
          <w:b/>
        </w:rPr>
      </w:pPr>
      <w:r w:rsidRPr="00000E5D">
        <w:rPr>
          <w:rFonts w:eastAsia="Times New Roman"/>
          <w:b/>
        </w:rPr>
        <w:t>Евдокимова К. Н.</w:t>
      </w:r>
    </w:p>
    <w:p w:rsidR="007D0F1C" w:rsidRPr="00000E5D" w:rsidRDefault="007D0F1C" w:rsidP="007D0F1C">
      <w:pPr>
        <w:spacing w:line="360" w:lineRule="auto"/>
        <w:ind w:firstLine="709"/>
        <w:jc w:val="center"/>
        <w:rPr>
          <w:rFonts w:eastAsia="Times New Roman"/>
          <w:b/>
        </w:rPr>
      </w:pPr>
      <w:r w:rsidRPr="00000E5D">
        <w:rPr>
          <w:rFonts w:eastAsia="Times New Roman"/>
          <w:b/>
        </w:rPr>
        <w:t>Аспирант 2-го года обучения ИФПР СО РАН</w:t>
      </w:r>
    </w:p>
    <w:p w:rsidR="007D0F1C" w:rsidRPr="00000E5D" w:rsidRDefault="007D0F1C" w:rsidP="007D0F1C">
      <w:pPr>
        <w:spacing w:line="360" w:lineRule="auto"/>
        <w:ind w:firstLine="709"/>
        <w:jc w:val="center"/>
        <w:rPr>
          <w:rFonts w:eastAsia="Times New Roman"/>
          <w:b/>
        </w:rPr>
      </w:pPr>
    </w:p>
    <w:p w:rsidR="007D0F1C" w:rsidRPr="00000E5D" w:rsidRDefault="007D0F1C" w:rsidP="007D0F1C">
      <w:pPr>
        <w:spacing w:line="360" w:lineRule="auto"/>
        <w:ind w:firstLine="709"/>
        <w:jc w:val="center"/>
        <w:rPr>
          <w:rFonts w:eastAsia="Times New Roman"/>
          <w:b/>
        </w:rPr>
      </w:pPr>
      <w:r w:rsidRPr="0052030D">
        <w:rPr>
          <w:rFonts w:eastAsia="Times New Roman"/>
          <w:b/>
        </w:rPr>
        <w:t>«Ж.-П. Сартр и марксизм»</w:t>
      </w:r>
    </w:p>
    <w:p w:rsidR="007D0F1C" w:rsidRPr="00000E5D" w:rsidRDefault="007D0F1C" w:rsidP="007D0F1C">
      <w:pPr>
        <w:spacing w:line="360" w:lineRule="auto"/>
        <w:jc w:val="both"/>
        <w:rPr>
          <w:rFonts w:eastAsia="Times New Roman"/>
        </w:rPr>
      </w:pPr>
    </w:p>
    <w:p w:rsidR="00727F42" w:rsidRPr="00000E5D" w:rsidRDefault="009B54AF" w:rsidP="00727F42">
      <w:pPr>
        <w:pStyle w:val="a3"/>
        <w:tabs>
          <w:tab w:val="left" w:pos="2016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000E5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43E14" w:rsidRPr="00000E5D">
        <w:rPr>
          <w:rFonts w:ascii="Times New Roman" w:eastAsia="Times New Roman" w:hAnsi="Times New Roman" w:cs="Times New Roman"/>
          <w:sz w:val="24"/>
          <w:szCs w:val="24"/>
        </w:rPr>
        <w:t xml:space="preserve"> понимания марксисткой составляющей философии Ж.-П. Сартра необходимо учесть недостаток внимания и оценки заключительного этапа</w:t>
      </w:r>
      <w:r w:rsidR="00C43E14" w:rsidRPr="00000E5D">
        <w:rPr>
          <w:rFonts w:ascii="Times New Roman" w:hAnsi="Times New Roman" w:cs="Times New Roman"/>
          <w:sz w:val="24"/>
          <w:szCs w:val="24"/>
        </w:rPr>
        <w:t xml:space="preserve"> (прим</w:t>
      </w:r>
      <w:bookmarkStart w:id="0" w:name="_GoBack"/>
      <w:bookmarkEnd w:id="0"/>
      <w:r w:rsidR="00C43E14" w:rsidRPr="00000E5D">
        <w:rPr>
          <w:rFonts w:ascii="Times New Roman" w:hAnsi="Times New Roman" w:cs="Times New Roman"/>
          <w:sz w:val="24"/>
          <w:szCs w:val="24"/>
        </w:rPr>
        <w:t xml:space="preserve">ерно с 1950 г.) </w:t>
      </w:r>
      <w:r w:rsidR="00C43E14" w:rsidRPr="00000E5D">
        <w:rPr>
          <w:rFonts w:ascii="Times New Roman" w:eastAsia="Times New Roman" w:hAnsi="Times New Roman" w:cs="Times New Roman"/>
          <w:sz w:val="24"/>
          <w:szCs w:val="24"/>
        </w:rPr>
        <w:t>творчества французского философа.</w:t>
      </w:r>
      <w:r w:rsidR="00727F42" w:rsidRPr="00000E5D">
        <w:rPr>
          <w:rFonts w:ascii="Times New Roman" w:eastAsia="Times New Roman" w:hAnsi="Times New Roman" w:cs="Times New Roman"/>
          <w:sz w:val="24"/>
          <w:szCs w:val="24"/>
        </w:rPr>
        <w:t xml:space="preserve"> Наша работа 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>посвящен</w:t>
      </w:r>
      <w:r w:rsidR="00727F42" w:rsidRPr="00000E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 xml:space="preserve"> анализу подхода Ж.-П. Сартра к осмыслению </w:t>
      </w:r>
      <w:r w:rsidR="007D0F1C" w:rsidRPr="00000E5D">
        <w:rPr>
          <w:rFonts w:ascii="Times New Roman" w:eastAsia="Times New Roman" w:hAnsi="Times New Roman" w:cs="Times New Roman"/>
          <w:b/>
          <w:sz w:val="24"/>
          <w:szCs w:val="24"/>
        </w:rPr>
        <w:t>проблемы свободы, феномена отчуждения и темы насилия</w:t>
      </w:r>
      <w:r w:rsidR="00E405CF" w:rsidRPr="00000E5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405CF" w:rsidRPr="0000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F42" w:rsidRPr="00000E5D">
        <w:rPr>
          <w:rFonts w:ascii="Times New Roman" w:hAnsi="Times New Roman" w:cs="Times New Roman"/>
          <w:b/>
          <w:sz w:val="24"/>
          <w:szCs w:val="24"/>
        </w:rPr>
        <w:t>Свобода,</w:t>
      </w:r>
      <w:r w:rsidR="00727F42" w:rsidRPr="00000E5D">
        <w:rPr>
          <w:rFonts w:ascii="Times New Roman" w:hAnsi="Times New Roman" w:cs="Times New Roman"/>
          <w:sz w:val="24"/>
          <w:szCs w:val="24"/>
        </w:rPr>
        <w:t xml:space="preserve"> согласно Ж.-П. Сартру, является тяжким бременем и «человек обречен на свободу»</w:t>
      </w:r>
      <w:r w:rsidR="00727F42" w:rsidRPr="00000E5D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="00727F42" w:rsidRPr="00000E5D">
        <w:rPr>
          <w:rFonts w:ascii="Times New Roman" w:hAnsi="Times New Roman" w:cs="Times New Roman"/>
          <w:sz w:val="24"/>
          <w:szCs w:val="24"/>
        </w:rPr>
        <w:t>. Свобода трактуется у него как определение своей позиции не через цели и интересы общества, а через личную ответственность и собственную интерпретацию своей деятельности в контексте взаимосвязи судьбы и человеческой активности. Экзистенциализм нацеливает на постижение человека через его поступки, декларирует, что все происходящее есть результат не внешних и физических воздействий, а жизненных и внутренних. О становлении философской концепции свободы Ж.-П. Сартра нельзя говорить без упоминания Э. Гуссерля.</w:t>
      </w:r>
      <w:r w:rsidR="00727F42" w:rsidRPr="0000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F42" w:rsidRPr="00000E5D">
        <w:rPr>
          <w:rFonts w:ascii="Times New Roman" w:hAnsi="Times New Roman" w:cs="Times New Roman"/>
          <w:sz w:val="24"/>
          <w:szCs w:val="24"/>
        </w:rPr>
        <w:t xml:space="preserve">Философскую концепцию Сартра, можно рассматривать как феноменологию и этику. Это специфическая философия, которая ответвляется от философий Э. Гуссерля и М. Хайдеггера, но и значительно отличается от них. Философское творчество Сартра начинается с критики концепции «эго» Гуссерля. Сартр критикует Гуссерля за то, что он делает эго объектом. Согласно Сартру, Э. Гуссерль </w:t>
      </w:r>
      <w:r w:rsidR="00000E5D" w:rsidRPr="00000E5D">
        <w:rPr>
          <w:rFonts w:ascii="Times New Roman" w:hAnsi="Times New Roman" w:cs="Times New Roman"/>
          <w:sz w:val="24"/>
          <w:szCs w:val="24"/>
        </w:rPr>
        <w:t>не совсем</w:t>
      </w:r>
      <w:r w:rsidR="00727F42" w:rsidRPr="00000E5D">
        <w:rPr>
          <w:rFonts w:ascii="Times New Roman" w:hAnsi="Times New Roman" w:cs="Times New Roman"/>
          <w:sz w:val="24"/>
          <w:szCs w:val="24"/>
        </w:rPr>
        <w:t xml:space="preserve"> последователен в приверженности своему феноменологическому методу. </w:t>
      </w:r>
      <w:r w:rsidR="00727F42" w:rsidRPr="0000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увлечения марксизмом Ж.-П. Сартр выделяет </w:t>
      </w:r>
      <w:r w:rsidR="00727F42" w:rsidRPr="00000E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феномен отчуждения,</w:t>
      </w:r>
      <w:r w:rsidR="00727F42" w:rsidRPr="0000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является предметом рассмотрения и раннего (молодого) К. Маркса в труде «</w:t>
      </w:r>
      <w:r w:rsidR="00727F42" w:rsidRPr="00000E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Экономическо-философские рукописи 1844 года». </w:t>
      </w:r>
      <w:r w:rsidR="00727F42" w:rsidRPr="00000E5D">
        <w:rPr>
          <w:rFonts w:ascii="Times New Roman" w:hAnsi="Times New Roman" w:cs="Times New Roman"/>
          <w:sz w:val="24"/>
          <w:szCs w:val="24"/>
        </w:rPr>
        <w:t xml:space="preserve">Сопоставляя понятие отчуждения Сартра и К. Маркса, мы </w:t>
      </w:r>
      <w:r w:rsidR="00000E5D">
        <w:rPr>
          <w:rFonts w:ascii="Times New Roman" w:hAnsi="Times New Roman" w:cs="Times New Roman"/>
          <w:sz w:val="24"/>
          <w:szCs w:val="24"/>
        </w:rPr>
        <w:t>сделали</w:t>
      </w:r>
      <w:r w:rsidR="00727F42" w:rsidRPr="00000E5D">
        <w:rPr>
          <w:rFonts w:ascii="Times New Roman" w:hAnsi="Times New Roman" w:cs="Times New Roman"/>
          <w:sz w:val="24"/>
          <w:szCs w:val="24"/>
        </w:rPr>
        <w:t xml:space="preserve"> следующий вывод. А именно, у Ж.-П. Сартра это все-таки не то самое отчуждение, что у К. Маркса, и различие между ними существенно. Отличие прежде всего стоит в том, что у Сартра отчуждение характеризуется отношением человека не к труду, а к свободе и такая трактовка логична. Ведь Ж.-П. Сартр – один из известных экзистенциалистов, который говорил о свободе. Отчуждение у Ж.-П. Сартра – это его характеристика ситуации в технократическом обществе. В основу трактовки отчуждения у Ж.-П. Сартра легла его особая трансформация, заимствование у марксистов, и выделение особого момента про субъективное состояние свободы и волю человека. Отчуждение для </w:t>
      </w:r>
      <w:r w:rsidR="00727F42" w:rsidRPr="00000E5D">
        <w:rPr>
          <w:rFonts w:ascii="Times New Roman" w:hAnsi="Times New Roman" w:cs="Times New Roman"/>
          <w:sz w:val="24"/>
          <w:szCs w:val="24"/>
        </w:rPr>
        <w:lastRenderedPageBreak/>
        <w:t>экзистенциалистов является, качеством, которое неизменно присуще человеческому бытию. Отчуждение есть форма проявления свободы как независимости</w:t>
      </w:r>
      <w:r w:rsidR="00727F42" w:rsidRPr="00000E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7F42" w:rsidRPr="00000E5D">
        <w:rPr>
          <w:rFonts w:ascii="Times New Roman" w:hAnsi="Times New Roman" w:cs="Times New Roman"/>
          <w:sz w:val="24"/>
          <w:szCs w:val="24"/>
        </w:rPr>
        <w:t xml:space="preserve">Отчуждение индивида – это некий момент, который возникает, когда общество начинает «требовать». Это требование исходит от других.  </w:t>
      </w:r>
      <w:r w:rsidR="00727F42" w:rsidRPr="00000E5D">
        <w:rPr>
          <w:rFonts w:ascii="Times New Roman" w:hAnsi="Times New Roman" w:cs="Times New Roman"/>
          <w:color w:val="000000"/>
          <w:sz w:val="24"/>
          <w:szCs w:val="24"/>
        </w:rPr>
        <w:t xml:space="preserve">Ж.-П. Сартр не мог обойти стороной и </w:t>
      </w:r>
      <w:r w:rsidR="00727F42" w:rsidRPr="00000E5D">
        <w:rPr>
          <w:rFonts w:ascii="Times New Roman" w:hAnsi="Times New Roman" w:cs="Times New Roman"/>
          <w:b/>
          <w:color w:val="000000"/>
          <w:sz w:val="24"/>
          <w:szCs w:val="24"/>
        </w:rPr>
        <w:t>тему насилия,</w:t>
      </w:r>
      <w:r w:rsidR="00727F42" w:rsidRPr="00000E5D">
        <w:rPr>
          <w:rFonts w:ascii="Times New Roman" w:hAnsi="Times New Roman" w:cs="Times New Roman"/>
          <w:color w:val="000000"/>
          <w:sz w:val="24"/>
          <w:szCs w:val="24"/>
        </w:rPr>
        <w:t xml:space="preserve"> так как все события (насильственное призвание в армию, политические деятели властвовали и использовали граждан, происходили войны и революции, колонизация стран, молодежные волнения, испытание химического и ядерного оружия, геноцид др.), которые происходили при жизни Сартра – это, по его оценке, своего рода были не просто события, а своего рода насилие, а если выразиться точнее, то политическое насилие.</w:t>
      </w:r>
      <w:r w:rsidR="00000E5D">
        <w:rPr>
          <w:rFonts w:ascii="Times New Roman" w:hAnsi="Times New Roman" w:cs="Times New Roman"/>
          <w:color w:val="000000"/>
          <w:sz w:val="24"/>
          <w:szCs w:val="24"/>
        </w:rPr>
        <w:t xml:space="preserve"> Ж.-П. </w:t>
      </w:r>
      <w:r w:rsidR="00727F42" w:rsidRPr="00000E5D">
        <w:rPr>
          <w:rFonts w:ascii="Times New Roman" w:hAnsi="Times New Roman" w:cs="Times New Roman"/>
          <w:bCs/>
          <w:noProof/>
          <w:sz w:val="24"/>
          <w:szCs w:val="24"/>
        </w:rPr>
        <w:t>Сартр «</w:t>
      </w:r>
      <w:r w:rsidR="00727F42" w:rsidRPr="0000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анализировал насилие как </w:t>
      </w:r>
      <w:proofErr w:type="spellStart"/>
      <w:r w:rsidR="00727F42" w:rsidRPr="0000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гангренную</w:t>
      </w:r>
      <w:proofErr w:type="spellEnd"/>
      <w:r w:rsidR="00727F42" w:rsidRPr="0000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производную колониализма»</w:t>
      </w:r>
      <w:r w:rsidR="00727F42" w:rsidRPr="00000E5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2"/>
      </w:r>
      <w:r w:rsidR="00727F42" w:rsidRPr="0000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27F42" w:rsidRPr="00000E5D">
        <w:rPr>
          <w:rFonts w:ascii="Times New Roman" w:hAnsi="Times New Roman" w:cs="Times New Roman"/>
          <w:color w:val="000000"/>
          <w:sz w:val="24"/>
          <w:szCs w:val="24"/>
        </w:rPr>
        <w:t>Рассматривая тему насилия, Сартр так или иначе возвращается к размышлениям о свободе, которые были на раннем этапе (</w:t>
      </w:r>
      <w:r w:rsidR="00727F42" w:rsidRPr="00000E5D">
        <w:rPr>
          <w:rFonts w:ascii="Times New Roman" w:hAnsi="Times New Roman" w:cs="Times New Roman"/>
          <w:bCs/>
          <w:noProof/>
          <w:sz w:val="24"/>
          <w:szCs w:val="24"/>
        </w:rPr>
        <w:t>приблизительно с 1920 – 1929 гг. по 1940 г.).</w:t>
      </w:r>
      <w:r w:rsidR="00727F42" w:rsidRPr="00000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F42" w:rsidRPr="00000E5D">
        <w:rPr>
          <w:rFonts w:ascii="Times New Roman" w:hAnsi="Times New Roman" w:cs="Times New Roman"/>
          <w:bCs/>
          <w:noProof/>
          <w:sz w:val="24"/>
          <w:szCs w:val="24"/>
        </w:rPr>
        <w:t xml:space="preserve">Сартр как и Маркс понимал </w:t>
      </w:r>
      <w:r w:rsidR="00727F42" w:rsidRPr="00000E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вынужденность </w:t>
      </w:r>
      <w:r w:rsidR="00727F42" w:rsidRPr="00000E5D">
        <w:rPr>
          <w:rFonts w:ascii="Times New Roman" w:hAnsi="Times New Roman" w:cs="Times New Roman"/>
          <w:bCs/>
          <w:noProof/>
          <w:sz w:val="24"/>
          <w:szCs w:val="24"/>
        </w:rPr>
        <w:t>насилия со стороны тех, кто вступал в революционную борьбу. Выделение основных черт и характеристик феномена насилия на которые концентрирует внимание Маркс помогает осмыслить специфику концепции насилия философии Сартра.</w:t>
      </w:r>
    </w:p>
    <w:p w:rsidR="00000E5D" w:rsidRPr="00000E5D" w:rsidRDefault="00727F42" w:rsidP="00000E5D">
      <w:pPr>
        <w:pStyle w:val="a3"/>
        <w:tabs>
          <w:tab w:val="left" w:pos="201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E5D">
        <w:rPr>
          <w:rFonts w:ascii="Times New Roman" w:eastAsia="Times New Roman" w:hAnsi="Times New Roman" w:cs="Times New Roman"/>
          <w:sz w:val="24"/>
          <w:szCs w:val="24"/>
        </w:rPr>
        <w:t>Также в работе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 xml:space="preserve"> прослежена хронология жизни и творчества Сартра, раскрыто влияние событий разных периодов его жизни и идей других философов на его подходы к решению данных проблем.</w:t>
      </w:r>
      <w:r w:rsidRPr="0000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уделено процессу становления и раскрытию специфики подхода Ж.-П. Сартра к осмыслению проблемного для него вопроса – вопроса свободы личности, который повлиял на все дальнейшие темы. Предприняты усилия выявить специфику раннего и позднего периодов философского творчества </w:t>
      </w:r>
      <w:r w:rsidR="007D0F1C" w:rsidRPr="00000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Сартра и, 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>соответственно, особенности его трактовки свободы в каждом из этих периодов. Выделено и раскрыто специфическое для Сартра содержание того в его трактовке свободы, что он квалифицировал как экзистенциальный и этический аспекты.</w:t>
      </w:r>
      <w:r w:rsidR="0000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>Значительное внимание уделено феномену отчуждения и тем</w:t>
      </w:r>
      <w:r w:rsidR="003B4C90" w:rsidRPr="00000E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 xml:space="preserve"> насилия в философии Ж.-П. Сартра, а именно была произведена реконструкция его </w:t>
      </w:r>
      <w:proofErr w:type="spellStart"/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>сартровской</w:t>
      </w:r>
      <w:proofErr w:type="spellEnd"/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 xml:space="preserve"> трактовки и сравнение с концепцией отчуждения раннего</w:t>
      </w:r>
      <w:r w:rsidR="003B4C90" w:rsidRPr="0000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1C" w:rsidRPr="00000E5D">
        <w:rPr>
          <w:rFonts w:ascii="Times New Roman" w:eastAsia="Times New Roman" w:hAnsi="Times New Roman" w:cs="Times New Roman"/>
          <w:sz w:val="24"/>
          <w:szCs w:val="24"/>
        </w:rPr>
        <w:t>К. Маркса</w:t>
      </w:r>
      <w:r w:rsidR="00000E5D" w:rsidRPr="0000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43EB" w:rsidRDefault="005143EB"/>
    <w:sectPr w:rsidR="005143EB" w:rsidSect="008823BE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9E" w:rsidRDefault="0080669E" w:rsidP="00727F42">
      <w:r>
        <w:separator/>
      </w:r>
    </w:p>
  </w:endnote>
  <w:endnote w:type="continuationSeparator" w:id="0">
    <w:p w:rsidR="0080669E" w:rsidRDefault="0080669E" w:rsidP="0072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9E" w:rsidRDefault="0080669E" w:rsidP="00727F42">
      <w:r>
        <w:separator/>
      </w:r>
    </w:p>
  </w:footnote>
  <w:footnote w:type="continuationSeparator" w:id="0">
    <w:p w:rsidR="0080669E" w:rsidRDefault="0080669E" w:rsidP="00727F42">
      <w:r>
        <w:continuationSeparator/>
      </w:r>
    </w:p>
  </w:footnote>
  <w:footnote w:id="1">
    <w:p w:rsidR="00727F42" w:rsidRPr="00372347" w:rsidRDefault="00727F42" w:rsidP="00727F42">
      <w:pPr>
        <w:tabs>
          <w:tab w:val="left" w:pos="9356"/>
        </w:tabs>
        <w:jc w:val="both"/>
        <w:rPr>
          <w:noProof/>
          <w:color w:val="000000" w:themeColor="text1"/>
          <w:sz w:val="22"/>
        </w:rPr>
      </w:pPr>
      <w:r w:rsidRPr="00000E5D">
        <w:rPr>
          <w:rStyle w:val="a4"/>
          <w:sz w:val="21"/>
        </w:rPr>
        <w:footnoteRef/>
      </w:r>
      <w:r w:rsidR="00000E5D" w:rsidRPr="00000E5D">
        <w:rPr>
          <w:rStyle w:val="a5"/>
          <w:i/>
          <w:noProof/>
          <w:color w:val="000000" w:themeColor="text1"/>
          <w:sz w:val="21"/>
        </w:rPr>
        <w:t xml:space="preserve"> </w:t>
      </w:r>
      <w:r w:rsidRPr="00000E5D">
        <w:rPr>
          <w:rStyle w:val="a5"/>
          <w:i/>
          <w:noProof/>
          <w:sz w:val="21"/>
        </w:rPr>
        <w:t xml:space="preserve">Сартр Ж.-П. </w:t>
      </w:r>
      <w:r w:rsidRPr="00000E5D">
        <w:rPr>
          <w:rFonts w:eastAsia="Times New Roman"/>
          <w:color w:val="000000" w:themeColor="text1"/>
          <w:sz w:val="21"/>
        </w:rPr>
        <w:t xml:space="preserve">Экзистенциализм — это гуманизм / </w:t>
      </w:r>
      <w:r w:rsidRPr="00000E5D">
        <w:rPr>
          <w:noProof/>
          <w:color w:val="000000" w:themeColor="text1"/>
          <w:sz w:val="21"/>
        </w:rPr>
        <w:t xml:space="preserve">Научно – просветительский  журнал «Скепсис» – </w:t>
      </w:r>
      <w:r w:rsidRPr="00000E5D">
        <w:rPr>
          <w:bCs/>
          <w:noProof/>
          <w:color w:val="000000" w:themeColor="text1"/>
          <w:sz w:val="21"/>
        </w:rPr>
        <w:t xml:space="preserve">[Электронный ресурс] – </w:t>
      </w:r>
      <w:hyperlink r:id="rId1" w:history="1">
        <w:r w:rsidRPr="00000E5D">
          <w:rPr>
            <w:rStyle w:val="a5"/>
            <w:noProof/>
            <w:sz w:val="21"/>
          </w:rPr>
          <w:t>https://scepsis.net/library/id_545.html</w:t>
        </w:r>
      </w:hyperlink>
      <w:r w:rsidRPr="00000E5D">
        <w:rPr>
          <w:noProof/>
          <w:color w:val="000000" w:themeColor="text1"/>
          <w:sz w:val="21"/>
        </w:rPr>
        <w:t xml:space="preserve">, (дата обращения: </w:t>
      </w:r>
      <w:r w:rsidR="00000E5D" w:rsidRPr="00000E5D">
        <w:rPr>
          <w:noProof/>
          <w:color w:val="000000" w:themeColor="text1"/>
          <w:sz w:val="21"/>
        </w:rPr>
        <w:t>ноябрь</w:t>
      </w:r>
      <w:r w:rsidRPr="00000E5D">
        <w:rPr>
          <w:noProof/>
          <w:color w:val="000000" w:themeColor="text1"/>
          <w:sz w:val="21"/>
        </w:rPr>
        <w:t>, 201</w:t>
      </w:r>
      <w:r w:rsidR="00000E5D" w:rsidRPr="00000E5D">
        <w:rPr>
          <w:noProof/>
          <w:color w:val="000000" w:themeColor="text1"/>
          <w:sz w:val="21"/>
        </w:rPr>
        <w:t>8</w:t>
      </w:r>
      <w:r w:rsidRPr="00000E5D">
        <w:rPr>
          <w:noProof/>
          <w:color w:val="000000" w:themeColor="text1"/>
          <w:sz w:val="21"/>
        </w:rPr>
        <w:t>).</w:t>
      </w:r>
    </w:p>
  </w:footnote>
  <w:footnote w:id="2">
    <w:p w:rsidR="00727F42" w:rsidRDefault="00727F42" w:rsidP="00000E5D">
      <w:pPr>
        <w:pStyle w:val="a6"/>
      </w:pPr>
      <w:r w:rsidRPr="00000E5D">
        <w:rPr>
          <w:rStyle w:val="a4"/>
        </w:rPr>
        <w:footnoteRef/>
      </w:r>
      <w:r w:rsidRPr="00000E5D">
        <w:t xml:space="preserve"> См.: </w:t>
      </w:r>
      <w:hyperlink r:id="rId2" w:history="1">
        <w:r w:rsidRPr="00000E5D">
          <w:rPr>
            <w:rStyle w:val="a5"/>
            <w:color w:val="000000" w:themeColor="text1"/>
          </w:rPr>
          <w:t>https://www.liveinternet.ru/community/camelot_club/post393271469/</w:t>
        </w:r>
      </w:hyperlink>
      <w:r w:rsidRPr="00000E5D">
        <w:t xml:space="preserve"> (дата обращения: ноябрь, 2018).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32EF"/>
    <w:multiLevelType w:val="hybridMultilevel"/>
    <w:tmpl w:val="9B404E4A"/>
    <w:lvl w:ilvl="0" w:tplc="BFF841A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1C"/>
    <w:rsid w:val="00000E5D"/>
    <w:rsid w:val="00312140"/>
    <w:rsid w:val="003B4C90"/>
    <w:rsid w:val="005143EB"/>
    <w:rsid w:val="0052030D"/>
    <w:rsid w:val="00727F42"/>
    <w:rsid w:val="00752B0A"/>
    <w:rsid w:val="007D0F1C"/>
    <w:rsid w:val="0080669E"/>
    <w:rsid w:val="008823BE"/>
    <w:rsid w:val="009B54AF"/>
    <w:rsid w:val="00C21F24"/>
    <w:rsid w:val="00C43E14"/>
    <w:rsid w:val="00E405CF"/>
    <w:rsid w:val="00E72F77"/>
    <w:rsid w:val="00EC7DAF"/>
    <w:rsid w:val="00F3445C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FF929FB-0C9A-6640-9800-F57B053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1C"/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F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footnote reference"/>
    <w:basedOn w:val="a0"/>
    <w:uiPriority w:val="99"/>
    <w:unhideWhenUsed/>
    <w:rsid w:val="00727F42"/>
    <w:rPr>
      <w:vertAlign w:val="superscript"/>
    </w:rPr>
  </w:style>
  <w:style w:type="character" w:styleId="a5">
    <w:name w:val="Hyperlink"/>
    <w:basedOn w:val="a0"/>
    <w:uiPriority w:val="99"/>
    <w:unhideWhenUsed/>
    <w:rsid w:val="00727F42"/>
    <w:rPr>
      <w:color w:val="0563C1" w:themeColor="hyperlink"/>
      <w:u w:val="single"/>
    </w:rPr>
  </w:style>
  <w:style w:type="paragraph" w:styleId="a6">
    <w:name w:val="footnote text"/>
    <w:aliases w:val="1-Текст сноски"/>
    <w:basedOn w:val="a"/>
    <w:link w:val="a7"/>
    <w:autoRedefine/>
    <w:uiPriority w:val="99"/>
    <w:unhideWhenUsed/>
    <w:rsid w:val="00000E5D"/>
    <w:pPr>
      <w:ind w:firstLine="567"/>
      <w:jc w:val="both"/>
    </w:pPr>
    <w:rPr>
      <w:color w:val="000000" w:themeColor="text1"/>
      <w:sz w:val="21"/>
    </w:rPr>
  </w:style>
  <w:style w:type="character" w:customStyle="1" w:styleId="a7">
    <w:name w:val="Текст сноски Знак"/>
    <w:aliases w:val="1-Текст сноски Знак"/>
    <w:basedOn w:val="a0"/>
    <w:link w:val="a6"/>
    <w:uiPriority w:val="99"/>
    <w:rsid w:val="00000E5D"/>
    <w:rPr>
      <w:rFonts w:ascii="Times New Roman" w:eastAsia="Calibri" w:hAnsi="Times New Roman" w:cs="Times New Roman"/>
      <w:color w:val="000000" w:themeColor="text1"/>
      <w:sz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veinternet.ru/community/camelot_club/post393271469/" TargetMode="External"/><Relationship Id="rId1" Type="http://schemas.openxmlformats.org/officeDocument/2006/relationships/hyperlink" Target="https://scepsis.net/library/id_545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Евдокимова</dc:creator>
  <cp:keywords/>
  <dc:description/>
  <cp:lastModifiedBy>Админ</cp:lastModifiedBy>
  <cp:revision>5</cp:revision>
  <cp:lastPrinted>2018-12-17T09:20:00Z</cp:lastPrinted>
  <dcterms:created xsi:type="dcterms:W3CDTF">2018-12-17T07:33:00Z</dcterms:created>
  <dcterms:modified xsi:type="dcterms:W3CDTF">2019-01-10T09:22:00Z</dcterms:modified>
</cp:coreProperties>
</file>