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83" w:rsidRPr="00491330" w:rsidRDefault="00491330" w:rsidP="00687C83">
      <w:pPr>
        <w:ind w:firstLine="0"/>
        <w:jc w:val="center"/>
        <w:rPr>
          <w:rStyle w:val="fontstyle01"/>
          <w:sz w:val="28"/>
        </w:rPr>
      </w:pPr>
      <w:r>
        <w:rPr>
          <w:rFonts w:ascii="Cambria" w:hAnsi="Cambria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-41275</wp:posOffset>
            </wp:positionV>
            <wp:extent cx="1586230" cy="1573530"/>
            <wp:effectExtent l="19050" t="0" r="0" b="0"/>
            <wp:wrapThrough wrapText="bothSides">
              <wp:wrapPolygon edited="0">
                <wp:start x="-259" y="0"/>
                <wp:lineTo x="-259" y="21443"/>
                <wp:lineTo x="21531" y="21443"/>
                <wp:lineTo x="21531" y="0"/>
                <wp:lineTo x="-259" y="0"/>
              </wp:wrapPolygon>
            </wp:wrapThrough>
            <wp:docPr id="8" name="Рисунок 1" descr="C:\Users\Александр\Downloads\ИФПР СО РАН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ИФПР СО РАН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A05" w:rsidRPr="00491330">
        <w:rPr>
          <w:rFonts w:ascii="Cambria" w:hAnsi="Cambria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-27940</wp:posOffset>
            </wp:positionV>
            <wp:extent cx="1548130" cy="1560195"/>
            <wp:effectExtent l="19050" t="0" r="0" b="0"/>
            <wp:wrapThrough wrapText="bothSides">
              <wp:wrapPolygon edited="0">
                <wp:start x="-266" y="0"/>
                <wp:lineTo x="-266" y="21363"/>
                <wp:lineTo x="21529" y="21363"/>
                <wp:lineTo x="21529" y="0"/>
                <wp:lineTo x="-266" y="0"/>
              </wp:wrapPolygon>
            </wp:wrapThrough>
            <wp:docPr id="3" name="Рисунок 2" descr="D:\СО РАН\_СНМ\КМУЧ 2018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 РАН\_СНМ\КМУЧ 2018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19A" w:rsidRPr="00491330">
        <w:rPr>
          <w:noProof/>
          <w:sz w:val="28"/>
          <w:lang w:eastAsia="ru-RU"/>
        </w:rPr>
        <w:t xml:space="preserve"> </w:t>
      </w:r>
    </w:p>
    <w:p w:rsidR="00F20C41" w:rsidRDefault="00687C83">
      <w:pPr>
        <w:spacing w:after="160"/>
        <w:ind w:firstLine="0"/>
        <w:jc w:val="center"/>
        <w:rPr>
          <w:rStyle w:val="fontstyle01"/>
          <w:b/>
          <w:sz w:val="28"/>
        </w:rPr>
      </w:pPr>
      <w:r w:rsidRPr="00491330">
        <w:rPr>
          <w:rStyle w:val="fontstyle01"/>
          <w:b/>
          <w:sz w:val="28"/>
        </w:rPr>
        <w:t>Институт философии и права СО РАН</w:t>
      </w:r>
      <w:r w:rsidRPr="00491330">
        <w:rPr>
          <w:rFonts w:ascii="Cambria" w:hAnsi="Cambria"/>
          <w:b/>
          <w:color w:val="000000"/>
          <w:sz w:val="28"/>
        </w:rPr>
        <w:br/>
      </w:r>
      <w:r w:rsidR="00491330" w:rsidRPr="00491330">
        <w:rPr>
          <w:rStyle w:val="fontstyle01"/>
          <w:b/>
          <w:sz w:val="28"/>
        </w:rPr>
        <w:t>Совет научной молодежи ИФПР СО РАН</w:t>
      </w:r>
    </w:p>
    <w:p w:rsidR="00F20C41" w:rsidRDefault="00687C83">
      <w:pPr>
        <w:spacing w:after="160"/>
        <w:ind w:firstLine="0"/>
        <w:jc w:val="center"/>
        <w:rPr>
          <w:rStyle w:val="fontstyle01"/>
          <w:color w:val="00000A"/>
        </w:rPr>
      </w:pPr>
      <w:r w:rsidRPr="00491330">
        <w:rPr>
          <w:rStyle w:val="fontstyle01"/>
          <w:b/>
          <w:color w:val="00000A"/>
          <w:sz w:val="28"/>
        </w:rPr>
        <w:t>Институт философии и права НГУ</w:t>
      </w:r>
      <w:r w:rsidRPr="009554BE">
        <w:rPr>
          <w:rFonts w:ascii="Cambria" w:hAnsi="Cambria"/>
          <w:b/>
          <w:color w:val="00000A"/>
        </w:rPr>
        <w:br/>
      </w:r>
    </w:p>
    <w:p w:rsidR="003A6FAA" w:rsidRDefault="00A90FC9" w:rsidP="00A90FC9">
      <w:pPr>
        <w:ind w:firstLine="0"/>
        <w:jc w:val="center"/>
        <w:rPr>
          <w:rStyle w:val="fontstyle21"/>
        </w:rPr>
      </w:pPr>
      <w:r>
        <w:rPr>
          <w:rStyle w:val="fontstyle21"/>
        </w:rPr>
        <w:t>XV</w:t>
      </w:r>
      <w:r>
        <w:rPr>
          <w:rStyle w:val="fontstyle21"/>
          <w:lang w:val="en-US"/>
        </w:rPr>
        <w:t>I</w:t>
      </w:r>
      <w:r>
        <w:rPr>
          <w:rStyle w:val="fontstyle21"/>
        </w:rPr>
        <w:t xml:space="preserve"> </w:t>
      </w:r>
      <w:r w:rsidR="00D219E0">
        <w:rPr>
          <w:rStyle w:val="fontstyle21"/>
        </w:rPr>
        <w:t>В</w:t>
      </w:r>
      <w:r w:rsidR="00FF7D6B">
        <w:rPr>
          <w:rStyle w:val="fontstyle21"/>
        </w:rPr>
        <w:t>сероссийская научная</w:t>
      </w:r>
      <w:r w:rsidR="00FF7D6B" w:rsidRPr="00FF7D6B">
        <w:rPr>
          <w:rStyle w:val="fontstyle21"/>
        </w:rPr>
        <w:br/>
      </w:r>
      <w:r>
        <w:rPr>
          <w:rStyle w:val="fontstyle21"/>
        </w:rPr>
        <w:t>конференция молодых ученых</w:t>
      </w:r>
      <w:r w:rsidR="00FF7D6B" w:rsidRPr="00FF7D6B">
        <w:rPr>
          <w:rStyle w:val="fontstyle21"/>
        </w:rPr>
        <w:br/>
      </w:r>
      <w:r>
        <w:rPr>
          <w:rStyle w:val="fontstyle21"/>
        </w:rPr>
        <w:t>«АКТУАЛЬНЫЕ ПРОБЛЕМЫ ГУМАНИТАРНЫХ</w:t>
      </w:r>
      <w:r>
        <w:rPr>
          <w:rFonts w:ascii="Cambria" w:hAnsi="Cambria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И СОЦИАЛЬНЫХ ИССЛЕДОВАНИЙ»</w:t>
      </w:r>
    </w:p>
    <w:p w:rsidR="00A90FC9" w:rsidRDefault="00A90FC9" w:rsidP="00A90FC9">
      <w:pPr>
        <w:ind w:firstLine="0"/>
        <w:jc w:val="center"/>
        <w:rPr>
          <w:rStyle w:val="fontstyle21"/>
        </w:rPr>
      </w:pPr>
    </w:p>
    <w:p w:rsidR="00A90FC9" w:rsidRPr="00FF7D6B" w:rsidRDefault="00A90FC9" w:rsidP="00FF7D6B">
      <w:pPr>
        <w:ind w:firstLine="0"/>
        <w:jc w:val="center"/>
        <w:rPr>
          <w:rFonts w:ascii="Cambria" w:hAnsi="Cambria"/>
          <w:color w:val="000000"/>
          <w:sz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4-5</w:t>
      </w:r>
      <w:r w:rsidRPr="00A90FC9">
        <w:rPr>
          <w:rFonts w:ascii="Cambria" w:hAnsi="Cambria"/>
          <w:b/>
          <w:bCs/>
          <w:color w:val="000000"/>
          <w:sz w:val="28"/>
          <w:szCs w:val="28"/>
        </w:rPr>
        <w:t xml:space="preserve"> декабря 201</w:t>
      </w:r>
      <w:r w:rsidR="00871E3E">
        <w:rPr>
          <w:rFonts w:ascii="Cambria" w:hAnsi="Cambria"/>
          <w:b/>
          <w:bCs/>
          <w:color w:val="000000"/>
          <w:sz w:val="28"/>
          <w:szCs w:val="28"/>
        </w:rPr>
        <w:t>8</w:t>
      </w:r>
      <w:r w:rsidRPr="00A90FC9">
        <w:rPr>
          <w:rFonts w:ascii="Cambria" w:hAnsi="Cambria"/>
          <w:b/>
          <w:bCs/>
          <w:color w:val="000000"/>
          <w:sz w:val="28"/>
          <w:szCs w:val="28"/>
        </w:rPr>
        <w:t xml:space="preserve"> г.</w:t>
      </w:r>
      <w:r w:rsidRPr="00A90FC9">
        <w:rPr>
          <w:rFonts w:ascii="Cambria" w:hAnsi="Cambria"/>
          <w:b/>
          <w:bCs/>
          <w:color w:val="000000"/>
          <w:sz w:val="28"/>
          <w:szCs w:val="28"/>
        </w:rPr>
        <w:br/>
      </w:r>
      <w:r w:rsidRPr="00A90FC9">
        <w:rPr>
          <w:rFonts w:ascii="Cambria" w:hAnsi="Cambria"/>
          <w:color w:val="000000"/>
          <w:sz w:val="28"/>
        </w:rPr>
        <w:t>Новосибирский государственный университет</w:t>
      </w:r>
      <w:r w:rsidR="00FF7D6B">
        <w:rPr>
          <w:rFonts w:ascii="Cambria" w:hAnsi="Cambria"/>
          <w:color w:val="000000"/>
          <w:sz w:val="28"/>
        </w:rPr>
        <w:br/>
        <w:t>Институт философии и права СО РАН</w:t>
      </w:r>
      <w:r w:rsidRPr="00A90FC9">
        <w:rPr>
          <w:rFonts w:ascii="Cambria" w:hAnsi="Cambria"/>
          <w:color w:val="000000"/>
          <w:sz w:val="28"/>
          <w:szCs w:val="28"/>
        </w:rPr>
        <w:br/>
      </w:r>
      <w:r w:rsidR="00E90CF4">
        <w:rPr>
          <w:rFonts w:ascii="Cambria" w:hAnsi="Cambria"/>
          <w:color w:val="000000"/>
          <w:sz w:val="28"/>
        </w:rPr>
        <w:t>(</w:t>
      </w:r>
      <w:r w:rsidRPr="00A90FC9">
        <w:rPr>
          <w:rFonts w:ascii="Cambria" w:hAnsi="Cambria"/>
          <w:color w:val="000000"/>
          <w:sz w:val="28"/>
        </w:rPr>
        <w:t>Новосибирск</w:t>
      </w:r>
      <w:r w:rsidRPr="00A90FC9">
        <w:rPr>
          <w:rFonts w:ascii="Algerian" w:hAnsi="Algerian"/>
          <w:color w:val="000000"/>
          <w:sz w:val="28"/>
        </w:rPr>
        <w:t xml:space="preserve">, </w:t>
      </w:r>
      <w:r w:rsidRPr="00A90FC9">
        <w:rPr>
          <w:rFonts w:ascii="Cambria" w:hAnsi="Cambria"/>
          <w:color w:val="000000"/>
          <w:sz w:val="28"/>
        </w:rPr>
        <w:t>Академгородок</w:t>
      </w:r>
      <w:r w:rsidR="00E90CF4">
        <w:rPr>
          <w:rFonts w:ascii="Cambria" w:hAnsi="Cambria"/>
          <w:color w:val="000000"/>
          <w:sz w:val="28"/>
        </w:rPr>
        <w:t>)</w:t>
      </w:r>
    </w:p>
    <w:p w:rsidR="00391624" w:rsidRDefault="00391624" w:rsidP="00A90FC9">
      <w:pPr>
        <w:ind w:firstLine="0"/>
        <w:jc w:val="center"/>
        <w:rPr>
          <w:rFonts w:ascii="Cambria" w:hAnsi="Cambria"/>
          <w:color w:val="000000"/>
          <w:sz w:val="28"/>
        </w:rPr>
      </w:pPr>
    </w:p>
    <w:p w:rsidR="00687C83" w:rsidRDefault="00687C83" w:rsidP="00687C83">
      <w:pPr>
        <w:ind w:firstLine="0"/>
        <w:jc w:val="center"/>
        <w:rPr>
          <w:rStyle w:val="fontstyle01"/>
        </w:rPr>
      </w:pPr>
      <w:r>
        <w:rPr>
          <w:rStyle w:val="fontstyle01"/>
        </w:rPr>
        <w:t>Уважаемые коллеги!</w:t>
      </w:r>
    </w:p>
    <w:p w:rsidR="00391624" w:rsidRDefault="00687C83" w:rsidP="00687C83">
      <w:pPr>
        <w:ind w:firstLine="0"/>
        <w:rPr>
          <w:rStyle w:val="fontstyle01"/>
        </w:rPr>
      </w:pPr>
      <w:r>
        <w:rPr>
          <w:rStyle w:val="fontstyle01"/>
        </w:rPr>
        <w:t>Приглашаем вас принять участие в работе XV</w:t>
      </w:r>
      <w:r>
        <w:rPr>
          <w:rStyle w:val="fontstyle01"/>
          <w:lang w:val="en-US"/>
        </w:rPr>
        <w:t>I</w:t>
      </w:r>
      <w:r>
        <w:rPr>
          <w:rStyle w:val="fontstyle01"/>
        </w:rPr>
        <w:t xml:space="preserve"> </w:t>
      </w:r>
      <w:r w:rsidR="00D219E0">
        <w:rPr>
          <w:rStyle w:val="fontstyle01"/>
        </w:rPr>
        <w:t>В</w:t>
      </w:r>
      <w:r>
        <w:rPr>
          <w:rStyle w:val="fontstyle01"/>
        </w:rPr>
        <w:t>сероссийской научной конференции молодых ученых «АКТУАЛЬНЫЕ</w:t>
      </w:r>
      <w:r>
        <w:rPr>
          <w:rFonts w:ascii="Cambria" w:hAnsi="Cambria"/>
          <w:color w:val="000000"/>
        </w:rPr>
        <w:t xml:space="preserve"> </w:t>
      </w:r>
      <w:r>
        <w:rPr>
          <w:rStyle w:val="fontstyle01"/>
        </w:rPr>
        <w:t>ПРОБЛЕМЫ ГУМАНИТАРНЫХ И СОЦИАЛЬНЫХ ИССЛЕДОВАНИЙ», которая проводится</w:t>
      </w:r>
      <w:r>
        <w:rPr>
          <w:rFonts w:ascii="Cambria" w:hAnsi="Cambria"/>
          <w:color w:val="000000"/>
        </w:rPr>
        <w:t xml:space="preserve"> </w:t>
      </w:r>
      <w:r>
        <w:rPr>
          <w:rStyle w:val="fontstyle01"/>
        </w:rPr>
        <w:t>Инст</w:t>
      </w:r>
      <w:r w:rsidR="00394A05">
        <w:rPr>
          <w:rStyle w:val="fontstyle01"/>
        </w:rPr>
        <w:t>итутом философии и п</w:t>
      </w:r>
      <w:r>
        <w:rPr>
          <w:rStyle w:val="fontstyle01"/>
        </w:rPr>
        <w:t>рава СО РАН совместно с Новосибирским государстве</w:t>
      </w:r>
      <w:r w:rsidR="00394A05">
        <w:rPr>
          <w:rStyle w:val="fontstyle01"/>
        </w:rPr>
        <w:t xml:space="preserve">нным университетом. К участию </w:t>
      </w:r>
      <w:r>
        <w:rPr>
          <w:rStyle w:val="fontstyle01"/>
        </w:rPr>
        <w:t xml:space="preserve">приглашаются </w:t>
      </w:r>
      <w:r w:rsidR="00A453C1">
        <w:rPr>
          <w:rStyle w:val="fontstyle01"/>
        </w:rPr>
        <w:t xml:space="preserve">аспиранты и магистранты, </w:t>
      </w:r>
      <w:r>
        <w:rPr>
          <w:rStyle w:val="fontstyle01"/>
        </w:rPr>
        <w:t xml:space="preserve">молодые исследователи и </w:t>
      </w:r>
      <w:r w:rsidR="00871E3E">
        <w:rPr>
          <w:rStyle w:val="fontstyle01"/>
        </w:rPr>
        <w:t>преподаватели вуз</w:t>
      </w:r>
      <w:r>
        <w:rPr>
          <w:rStyle w:val="fontstyle01"/>
        </w:rPr>
        <w:t>ов</w:t>
      </w:r>
      <w:r w:rsidR="00871E3E">
        <w:rPr>
          <w:rStyle w:val="fontstyle01"/>
        </w:rPr>
        <w:t xml:space="preserve"> </w:t>
      </w:r>
      <w:r w:rsidR="00D219E0">
        <w:rPr>
          <w:rStyle w:val="fontstyle01"/>
        </w:rPr>
        <w:t>в возрасте</w:t>
      </w:r>
      <w:r w:rsidR="00871E3E">
        <w:rPr>
          <w:rStyle w:val="fontstyle01"/>
        </w:rPr>
        <w:t xml:space="preserve"> до 35 лет </w:t>
      </w:r>
      <w:r w:rsidR="00D219E0">
        <w:rPr>
          <w:rStyle w:val="fontstyle01"/>
        </w:rPr>
        <w:t>(</w:t>
      </w:r>
      <w:r w:rsidR="00871E3E">
        <w:rPr>
          <w:rStyle w:val="fontstyle01"/>
        </w:rPr>
        <w:t>доктора наук до 39 лет)</w:t>
      </w:r>
      <w:r>
        <w:rPr>
          <w:rStyle w:val="fontstyle01"/>
        </w:rPr>
        <w:t>.</w:t>
      </w:r>
    </w:p>
    <w:p w:rsidR="004C06EC" w:rsidRDefault="004C06EC" w:rsidP="00687C83">
      <w:pPr>
        <w:ind w:firstLine="0"/>
        <w:rPr>
          <w:rStyle w:val="fontstyle01"/>
        </w:rPr>
      </w:pPr>
    </w:p>
    <w:p w:rsidR="004C06EC" w:rsidRDefault="004C06EC" w:rsidP="004C06EC">
      <w:pPr>
        <w:ind w:firstLine="0"/>
        <w:jc w:val="center"/>
        <w:rPr>
          <w:rFonts w:ascii="Cambria" w:hAnsi="Cambria"/>
          <w:b/>
          <w:bCs/>
          <w:color w:val="000000"/>
        </w:rPr>
      </w:pPr>
      <w:r w:rsidRPr="004C06EC">
        <w:rPr>
          <w:rFonts w:ascii="Cambria" w:hAnsi="Cambria"/>
          <w:b/>
          <w:bCs/>
          <w:color w:val="000000"/>
        </w:rPr>
        <w:t>Предвари</w:t>
      </w:r>
      <w:r w:rsidR="00871E3E">
        <w:rPr>
          <w:rFonts w:ascii="Cambria" w:hAnsi="Cambria"/>
          <w:b/>
          <w:bCs/>
          <w:color w:val="000000"/>
        </w:rPr>
        <w:t>тельный состав рабочих секций</w:t>
      </w:r>
    </w:p>
    <w:p w:rsidR="00394A05" w:rsidRDefault="00394A05" w:rsidP="004C06EC">
      <w:pPr>
        <w:ind w:firstLine="0"/>
        <w:jc w:val="center"/>
        <w:rPr>
          <w:rFonts w:ascii="Cambria" w:hAnsi="Cambria"/>
          <w:b/>
          <w:bCs/>
          <w:color w:val="000000"/>
        </w:rPr>
      </w:pPr>
    </w:p>
    <w:p w:rsidR="004C06EC" w:rsidRDefault="004C06EC" w:rsidP="004C06EC">
      <w:pPr>
        <w:ind w:firstLine="0"/>
        <w:jc w:val="left"/>
        <w:rPr>
          <w:rFonts w:ascii="Cambria" w:hAnsi="Cambria"/>
          <w:color w:val="000000"/>
          <w:szCs w:val="24"/>
        </w:rPr>
      </w:pPr>
      <w:r w:rsidRPr="004C06EC">
        <w:rPr>
          <w:rFonts w:ascii="Cambria" w:hAnsi="Cambria"/>
          <w:b/>
          <w:bCs/>
          <w:color w:val="000000"/>
        </w:rPr>
        <w:t>1. Социальные исследования</w:t>
      </w:r>
      <w:r w:rsidRPr="004C06EC">
        <w:rPr>
          <w:rFonts w:ascii="Cambria" w:hAnsi="Cambria"/>
          <w:b/>
          <w:bCs/>
          <w:color w:val="000000"/>
        </w:rPr>
        <w:br/>
      </w:r>
      <w:r w:rsidRPr="004C06EC">
        <w:rPr>
          <w:rFonts w:ascii="Cambria" w:hAnsi="Cambria"/>
          <w:color w:val="000000"/>
          <w:szCs w:val="24"/>
        </w:rPr>
        <w:t>(руководитель – Ольга Алексеевна Персидская)</w:t>
      </w:r>
      <w:r w:rsidRPr="004C06EC">
        <w:rPr>
          <w:rFonts w:ascii="Cambria" w:hAnsi="Cambria"/>
          <w:color w:val="000000"/>
        </w:rPr>
        <w:br/>
      </w:r>
      <w:r w:rsidRPr="004C06EC">
        <w:rPr>
          <w:rFonts w:ascii="Cambria" w:hAnsi="Cambria"/>
          <w:b/>
          <w:bCs/>
          <w:color w:val="000000"/>
        </w:rPr>
        <w:t>2. Философские исследования</w:t>
      </w:r>
      <w:r w:rsidRPr="004C06EC">
        <w:rPr>
          <w:rFonts w:ascii="Cambria" w:hAnsi="Cambria"/>
          <w:b/>
          <w:bCs/>
          <w:color w:val="000000"/>
        </w:rPr>
        <w:br/>
      </w:r>
      <w:r w:rsidRPr="004C06EC">
        <w:rPr>
          <w:rFonts w:ascii="Cambria" w:hAnsi="Cambria"/>
          <w:color w:val="000000"/>
          <w:szCs w:val="24"/>
        </w:rPr>
        <w:t>(руководитель –</w:t>
      </w:r>
      <w:r w:rsidR="00C3419A">
        <w:rPr>
          <w:rFonts w:ascii="Cambria" w:hAnsi="Cambria"/>
          <w:color w:val="000000"/>
          <w:szCs w:val="24"/>
        </w:rPr>
        <w:t xml:space="preserve"> </w:t>
      </w:r>
      <w:r w:rsidRPr="004C06EC">
        <w:rPr>
          <w:rFonts w:ascii="Cambria" w:hAnsi="Cambria"/>
          <w:color w:val="000000"/>
          <w:szCs w:val="24"/>
        </w:rPr>
        <w:t>Александр Афанасьевич Санженаков)</w:t>
      </w:r>
      <w:r w:rsidRPr="004C06EC">
        <w:rPr>
          <w:rFonts w:ascii="Cambria" w:hAnsi="Cambria"/>
          <w:color w:val="000000"/>
        </w:rPr>
        <w:br/>
      </w:r>
      <w:r w:rsidRPr="004C06EC">
        <w:rPr>
          <w:rFonts w:ascii="Cambria" w:hAnsi="Cambria"/>
          <w:b/>
          <w:bCs/>
          <w:color w:val="00000A"/>
        </w:rPr>
        <w:t xml:space="preserve">3. </w:t>
      </w:r>
      <w:r w:rsidRPr="004C06EC">
        <w:rPr>
          <w:rFonts w:ascii="Cambria" w:hAnsi="Cambria"/>
          <w:b/>
          <w:bCs/>
          <w:color w:val="000000"/>
        </w:rPr>
        <w:t>Правовые исследования</w:t>
      </w:r>
      <w:r w:rsidRPr="004C06EC">
        <w:rPr>
          <w:rFonts w:ascii="Cambria" w:hAnsi="Cambria"/>
          <w:b/>
          <w:bCs/>
          <w:color w:val="000000"/>
        </w:rPr>
        <w:br/>
      </w:r>
      <w:r w:rsidRPr="004C06EC">
        <w:rPr>
          <w:rFonts w:ascii="Cambria" w:hAnsi="Cambria"/>
          <w:color w:val="000000"/>
          <w:szCs w:val="24"/>
        </w:rPr>
        <w:t>(руководитель –</w:t>
      </w:r>
      <w:r w:rsidR="00C3419A">
        <w:rPr>
          <w:rFonts w:ascii="Cambria" w:hAnsi="Cambria"/>
          <w:color w:val="000000"/>
          <w:szCs w:val="24"/>
        </w:rPr>
        <w:t xml:space="preserve"> Анастасия </w:t>
      </w:r>
      <w:r w:rsidR="00C3419A" w:rsidRPr="00C3419A">
        <w:rPr>
          <w:rFonts w:ascii="Cambria" w:hAnsi="Cambria"/>
          <w:color w:val="000000"/>
          <w:szCs w:val="24"/>
        </w:rPr>
        <w:t>Николаевна </w:t>
      </w:r>
      <w:r w:rsidR="00C3419A">
        <w:rPr>
          <w:rFonts w:ascii="Cambria" w:hAnsi="Cambria"/>
          <w:color w:val="000000"/>
          <w:szCs w:val="24"/>
        </w:rPr>
        <w:t>Артемова</w:t>
      </w:r>
      <w:r w:rsidRPr="004C06EC">
        <w:rPr>
          <w:rFonts w:ascii="Cambria" w:hAnsi="Cambria"/>
          <w:color w:val="000000"/>
          <w:szCs w:val="24"/>
        </w:rPr>
        <w:t>)</w:t>
      </w:r>
    </w:p>
    <w:p w:rsidR="00C3419A" w:rsidRDefault="00C3419A" w:rsidP="004C06EC">
      <w:pPr>
        <w:ind w:firstLine="0"/>
        <w:jc w:val="left"/>
        <w:rPr>
          <w:rFonts w:ascii="Cambria" w:hAnsi="Cambria"/>
          <w:color w:val="000000"/>
          <w:szCs w:val="24"/>
        </w:rPr>
      </w:pPr>
    </w:p>
    <w:p w:rsidR="00D87740" w:rsidRDefault="00C3419A" w:rsidP="00D87740">
      <w:pPr>
        <w:ind w:firstLine="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К публикации принимаются развернутые тезисы докладов, представляющие собой оригинальное </w:t>
      </w:r>
      <w:r w:rsidR="00D87740">
        <w:rPr>
          <w:rFonts w:ascii="Cambria" w:hAnsi="Cambria"/>
          <w:color w:val="000000"/>
          <w:szCs w:val="24"/>
        </w:rPr>
        <w:t>исследование, в котором ясно выражен авторский вклад. Не принимаются компилятивные и реферативные работы. Оргкомитет оставляет за собой право</w:t>
      </w:r>
      <w:r w:rsidR="00D219E0">
        <w:rPr>
          <w:rFonts w:ascii="Cambria" w:hAnsi="Cambria"/>
          <w:color w:val="000000"/>
          <w:szCs w:val="24"/>
        </w:rPr>
        <w:t xml:space="preserve"> отбора публикаций</w:t>
      </w:r>
      <w:r w:rsidR="00D87740">
        <w:rPr>
          <w:rFonts w:ascii="Cambria" w:hAnsi="Cambria"/>
          <w:color w:val="000000"/>
          <w:szCs w:val="24"/>
        </w:rPr>
        <w:t xml:space="preserve">. </w:t>
      </w:r>
      <w:r w:rsidR="00D87740" w:rsidRPr="00D87740">
        <w:rPr>
          <w:rFonts w:ascii="Cambria" w:hAnsi="Cambria"/>
          <w:color w:val="000000"/>
          <w:szCs w:val="24"/>
        </w:rPr>
        <w:t>Материалы конференции будут изданы отдельным сборником до начала конференции.</w:t>
      </w:r>
      <w:r w:rsidR="00D87740">
        <w:rPr>
          <w:rFonts w:ascii="Cambria" w:hAnsi="Cambria"/>
          <w:color w:val="000000"/>
          <w:szCs w:val="24"/>
        </w:rPr>
        <w:t xml:space="preserve"> </w:t>
      </w:r>
      <w:r w:rsidR="00D87740" w:rsidRPr="00D87740">
        <w:rPr>
          <w:rFonts w:ascii="Cambria" w:hAnsi="Cambria"/>
          <w:color w:val="000000"/>
          <w:szCs w:val="24"/>
        </w:rPr>
        <w:t>Сборник будет индексирован в РИНЦ.</w:t>
      </w:r>
      <w:r w:rsidR="00D87740">
        <w:rPr>
          <w:rFonts w:ascii="Cambria" w:hAnsi="Cambria"/>
          <w:color w:val="000000"/>
          <w:szCs w:val="24"/>
        </w:rPr>
        <w:t xml:space="preserve"> Возможно как очное, так и заочное участие.</w:t>
      </w:r>
    </w:p>
    <w:p w:rsidR="006F3D4F" w:rsidRDefault="00AC3879" w:rsidP="003E2215">
      <w:pPr>
        <w:ind w:firstLine="0"/>
        <w:rPr>
          <w:rStyle w:val="fontstyle01"/>
        </w:rPr>
      </w:pPr>
      <w:r w:rsidRPr="00AC3879">
        <w:rPr>
          <w:rStyle w:val="fontstyle01"/>
          <w:b/>
        </w:rPr>
        <w:t>Требования к тезисам</w:t>
      </w:r>
      <w:r w:rsidR="003E2215">
        <w:rPr>
          <w:rStyle w:val="fontstyle01"/>
        </w:rPr>
        <w:t xml:space="preserve">: объем – </w:t>
      </w:r>
      <w:r>
        <w:rPr>
          <w:rStyle w:val="fontstyle01"/>
        </w:rPr>
        <w:t>о</w:t>
      </w:r>
      <w:r w:rsidR="003E2215">
        <w:rPr>
          <w:rStyle w:val="fontstyle01"/>
        </w:rPr>
        <w:t>т 8 до 12 тыс.</w:t>
      </w:r>
      <w:r>
        <w:rPr>
          <w:rStyle w:val="fontstyle01"/>
        </w:rPr>
        <w:t xml:space="preserve"> знаков </w:t>
      </w:r>
      <w:r w:rsidR="00394A05">
        <w:rPr>
          <w:rStyle w:val="fontstyle01"/>
        </w:rPr>
        <w:t>с</w:t>
      </w:r>
      <w:r>
        <w:rPr>
          <w:rStyle w:val="fontstyle01"/>
        </w:rPr>
        <w:t xml:space="preserve"> пробел</w:t>
      </w:r>
      <w:r w:rsidR="00394A05">
        <w:rPr>
          <w:rStyle w:val="fontstyle01"/>
        </w:rPr>
        <w:t>ами, формат</w:t>
      </w:r>
      <w:r>
        <w:rPr>
          <w:rStyle w:val="fontstyle01"/>
        </w:rPr>
        <w:t xml:space="preserve"> MS </w:t>
      </w:r>
      <w:proofErr w:type="spellStart"/>
      <w:r>
        <w:rPr>
          <w:rStyle w:val="fontstyle01"/>
        </w:rPr>
        <w:t>Word</w:t>
      </w:r>
      <w:proofErr w:type="spellEnd"/>
      <w:r>
        <w:rPr>
          <w:rStyle w:val="fontstyle01"/>
        </w:rPr>
        <w:t>.</w:t>
      </w:r>
      <w:r w:rsidR="003E2215">
        <w:rPr>
          <w:rStyle w:val="fontstyle01"/>
        </w:rPr>
        <w:t xml:space="preserve"> </w:t>
      </w:r>
      <w:r>
        <w:rPr>
          <w:rStyle w:val="fontstyle01"/>
        </w:rPr>
        <w:t xml:space="preserve">Шрифт </w:t>
      </w:r>
      <w:r w:rsidRPr="0013765C">
        <w:rPr>
          <w:rStyle w:val="fontstyle01"/>
          <w:rFonts w:ascii="Times New Roman" w:hAnsi="Times New Roman" w:cs="Times New Roman"/>
          <w:sz w:val="25"/>
          <w:szCs w:val="25"/>
          <w:lang w:val="en-US"/>
        </w:rPr>
        <w:t>Times</w:t>
      </w:r>
      <w:r w:rsidRPr="00D219E0">
        <w:rPr>
          <w:rStyle w:val="fontstyle01"/>
          <w:rFonts w:ascii="Times New Roman" w:hAnsi="Times New Roman" w:cs="Times New Roman"/>
          <w:sz w:val="25"/>
          <w:szCs w:val="25"/>
        </w:rPr>
        <w:t xml:space="preserve"> </w:t>
      </w:r>
      <w:r w:rsidRPr="0013765C">
        <w:rPr>
          <w:rStyle w:val="fontstyle01"/>
          <w:rFonts w:ascii="Times New Roman" w:hAnsi="Times New Roman" w:cs="Times New Roman"/>
          <w:sz w:val="25"/>
          <w:szCs w:val="25"/>
          <w:lang w:val="en-US"/>
        </w:rPr>
        <w:t>New</w:t>
      </w:r>
      <w:r w:rsidRPr="00D219E0">
        <w:rPr>
          <w:rStyle w:val="fontstyle01"/>
          <w:rFonts w:ascii="Times New Roman" w:hAnsi="Times New Roman" w:cs="Times New Roman"/>
          <w:sz w:val="25"/>
          <w:szCs w:val="25"/>
        </w:rPr>
        <w:t xml:space="preserve"> </w:t>
      </w:r>
      <w:r w:rsidRPr="0013765C">
        <w:rPr>
          <w:rStyle w:val="fontstyle01"/>
          <w:rFonts w:ascii="Times New Roman" w:hAnsi="Times New Roman" w:cs="Times New Roman"/>
          <w:sz w:val="25"/>
          <w:szCs w:val="25"/>
          <w:lang w:val="en-US"/>
        </w:rPr>
        <w:t>Roman</w:t>
      </w:r>
      <w:r>
        <w:rPr>
          <w:rStyle w:val="fontstyle01"/>
        </w:rPr>
        <w:t>, кегль 12.</w:t>
      </w:r>
      <w:r w:rsidR="003E2215">
        <w:rPr>
          <w:rStyle w:val="fontstyle01"/>
        </w:rPr>
        <w:t xml:space="preserve"> Одинарный междустрочный интервал.</w:t>
      </w:r>
      <w:r>
        <w:rPr>
          <w:rStyle w:val="fontstyle01"/>
        </w:rPr>
        <w:t xml:space="preserve"> </w:t>
      </w:r>
      <w:r w:rsidR="0013765C">
        <w:rPr>
          <w:rStyle w:val="fontstyle01"/>
        </w:rPr>
        <w:t>Все п</w:t>
      </w:r>
      <w:r w:rsidR="00394A05">
        <w:rPr>
          <w:rStyle w:val="fontstyle01"/>
        </w:rPr>
        <w:t xml:space="preserve">оля </w:t>
      </w:r>
      <w:r w:rsidR="0013765C">
        <w:rPr>
          <w:rStyle w:val="fontstyle01"/>
        </w:rPr>
        <w:t xml:space="preserve">по </w:t>
      </w:r>
      <w:r w:rsidR="00394A05">
        <w:rPr>
          <w:rStyle w:val="fontstyle01"/>
        </w:rPr>
        <w:t>1,5</w:t>
      </w:r>
      <w:r w:rsidR="0013765C">
        <w:rPr>
          <w:rStyle w:val="fontstyle01"/>
        </w:rPr>
        <w:t> см.</w:t>
      </w:r>
      <w:r w:rsidR="00394A05">
        <w:rPr>
          <w:rStyle w:val="fontstyle01"/>
        </w:rPr>
        <w:t xml:space="preserve"> Абзацный отступ – 1 см. </w:t>
      </w:r>
      <w:r>
        <w:rPr>
          <w:rStyle w:val="fontstyle01"/>
        </w:rPr>
        <w:t>Сноски внутри тек</w:t>
      </w:r>
      <w:r w:rsidR="006F3D4F">
        <w:rPr>
          <w:rStyle w:val="fontstyle01"/>
        </w:rPr>
        <w:t>ста в квадратных скобках.</w:t>
      </w:r>
      <w:r>
        <w:rPr>
          <w:rStyle w:val="fontstyle01"/>
        </w:rPr>
        <w:t xml:space="preserve"> Автоматическое форматирование сносок не допускается.</w:t>
      </w:r>
      <w:r w:rsidR="003E2215" w:rsidRPr="003E2215">
        <w:rPr>
          <w:rStyle w:val="fontstyle01"/>
        </w:rPr>
        <w:t xml:space="preserve"> </w:t>
      </w:r>
      <w:r w:rsidR="003E2215">
        <w:rPr>
          <w:rStyle w:val="fontstyle01"/>
        </w:rPr>
        <w:t>Материалы публикуются в авторской редакции.</w:t>
      </w:r>
      <w:r w:rsidR="006F3D4F">
        <w:rPr>
          <w:rStyle w:val="fontstyle01"/>
        </w:rPr>
        <w:t xml:space="preserve"> Пример оформления смотрите на следующей странице.</w:t>
      </w:r>
    </w:p>
    <w:p w:rsidR="006F3D4F" w:rsidRDefault="006F3D4F">
      <w:pPr>
        <w:spacing w:after="200"/>
        <w:ind w:firstLine="0"/>
        <w:contextualSpacing w:val="0"/>
        <w:jc w:val="left"/>
        <w:rPr>
          <w:rStyle w:val="fontstyle01"/>
        </w:rPr>
      </w:pPr>
      <w:r>
        <w:rPr>
          <w:rStyle w:val="fontstyle01"/>
        </w:rPr>
        <w:br w:type="page"/>
      </w:r>
    </w:p>
    <w:p w:rsidR="003E2215" w:rsidRDefault="003E2215" w:rsidP="003E2215">
      <w:pPr>
        <w:ind w:firstLine="0"/>
        <w:rPr>
          <w:rStyle w:val="fontstyle01"/>
        </w:rPr>
      </w:pPr>
      <w:r w:rsidRPr="00242342">
        <w:rPr>
          <w:rStyle w:val="fontstyle01"/>
          <w:i/>
        </w:rPr>
        <w:lastRenderedPageBreak/>
        <w:t>Пример оформления тезисов</w:t>
      </w:r>
      <w:r>
        <w:rPr>
          <w:rStyle w:val="fontstyle01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10206"/>
      </w:tblGrid>
      <w:tr w:rsidR="00852133" w:rsidTr="00773F19">
        <w:tc>
          <w:tcPr>
            <w:tcW w:w="10206" w:type="dxa"/>
          </w:tcPr>
          <w:p w:rsidR="00852133" w:rsidRDefault="00852133" w:rsidP="00852133">
            <w:pPr>
              <w:ind w:firstLine="0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/>
              </w:rPr>
              <w:t>ЭПИСТЕМОЛОГИЯ АРИСТОТЕЛЯ: МЕЖДУ ЭМПИРИЗМОМ И РАЦИОНАЛИЗМОМ</w:t>
            </w:r>
          </w:p>
          <w:p w:rsidR="00852133" w:rsidRDefault="00852133" w:rsidP="00852133">
            <w:pPr>
              <w:ind w:firstLine="0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  <w:p w:rsidR="00852133" w:rsidRDefault="00852133" w:rsidP="00852133">
            <w:pPr>
              <w:ind w:firstLine="0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/>
              </w:rPr>
              <w:t>И.И. Иванов</w:t>
            </w:r>
          </w:p>
          <w:p w:rsidR="00852133" w:rsidRDefault="00852133" w:rsidP="00852133">
            <w:pPr>
              <w:ind w:firstLine="0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Новосибирский </w:t>
            </w:r>
            <w:r w:rsidR="00FF7D6B">
              <w:rPr>
                <w:rStyle w:val="fontstyle01"/>
                <w:rFonts w:ascii="Times New Roman" w:hAnsi="Times New Roman" w:cs="Times New Roman"/>
              </w:rPr>
              <w:t xml:space="preserve">государственный университет, </w:t>
            </w:r>
            <w:proofErr w:type="gramStart"/>
            <w:r w:rsidR="00FF7D6B">
              <w:rPr>
                <w:rStyle w:val="fontstyle01"/>
                <w:rFonts w:ascii="Times New Roman" w:hAnsi="Times New Roman" w:cs="Times New Roman"/>
              </w:rPr>
              <w:t>г</w:t>
            </w:r>
            <w:proofErr w:type="gramEnd"/>
            <w:r w:rsidR="00FF7D6B">
              <w:rPr>
                <w:rStyle w:val="fontstyle01"/>
                <w:rFonts w:ascii="Times New Roman" w:hAnsi="Times New Roman" w:cs="Times New Roman"/>
              </w:rPr>
              <w:t>. </w:t>
            </w:r>
            <w:r>
              <w:rPr>
                <w:rStyle w:val="fontstyle01"/>
                <w:rFonts w:ascii="Times New Roman" w:hAnsi="Times New Roman" w:cs="Times New Roman"/>
              </w:rPr>
              <w:t>Новосибирск</w:t>
            </w:r>
          </w:p>
          <w:p w:rsidR="00852133" w:rsidRPr="00D219E0" w:rsidRDefault="00852133" w:rsidP="00852133">
            <w:pPr>
              <w:ind w:firstLine="0"/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B151AC">
              <w:rPr>
                <w:rStyle w:val="fontstyle01"/>
                <w:rFonts w:ascii="Times New Roman" w:hAnsi="Times New Roman" w:cs="Times New Roman"/>
                <w:lang w:val="en-US"/>
              </w:rPr>
              <w:t>ivanov</w:t>
            </w:r>
            <w:proofErr w:type="spellEnd"/>
            <w:r w:rsidRPr="00D219E0">
              <w:rPr>
                <w:rStyle w:val="fontstyle01"/>
                <w:rFonts w:ascii="Times New Roman" w:hAnsi="Times New Roman" w:cs="Times New Roman"/>
              </w:rPr>
              <w:t>2018@</w:t>
            </w:r>
            <w:proofErr w:type="spellStart"/>
            <w:r w:rsidRPr="00B151AC">
              <w:rPr>
                <w:rStyle w:val="fontstyle01"/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219E0">
              <w:rPr>
                <w:rStyle w:val="fontstyle01"/>
                <w:rFonts w:ascii="Times New Roman" w:hAnsi="Times New Roman" w:cs="Times New Roman"/>
              </w:rPr>
              <w:t>.</w:t>
            </w:r>
            <w:proofErr w:type="spellStart"/>
            <w:r w:rsidRPr="00B151AC">
              <w:rPr>
                <w:rStyle w:val="fontstyle01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52133" w:rsidRPr="00A33B6D" w:rsidRDefault="00852133" w:rsidP="003E2215">
            <w:pPr>
              <w:ind w:firstLine="0"/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  <w:p w:rsidR="00852133" w:rsidRDefault="00852133" w:rsidP="003E2215">
            <w:pPr>
              <w:ind w:firstLine="0"/>
              <w:jc w:val="center"/>
              <w:rPr>
                <w:rStyle w:val="fontstyle01"/>
                <w:rFonts w:ascii="Times New Roman" w:hAnsi="Times New Roman" w:cs="Times New Roman"/>
                <w:i/>
              </w:rPr>
            </w:pPr>
            <w:r w:rsidRPr="00852133">
              <w:rPr>
                <w:rStyle w:val="fontstyle01"/>
                <w:rFonts w:ascii="Times New Roman" w:hAnsi="Times New Roman" w:cs="Times New Roman"/>
                <w:i/>
              </w:rPr>
              <w:t xml:space="preserve">Статья подготовлена при финансовой поддержке РФФИ, проект </w:t>
            </w:r>
            <w:r w:rsidR="0013765C" w:rsidRPr="00852133">
              <w:rPr>
                <w:rStyle w:val="fontstyle01"/>
                <w:rFonts w:ascii="Times New Roman" w:hAnsi="Times New Roman" w:cs="Times New Roman"/>
                <w:i/>
              </w:rPr>
              <w:t xml:space="preserve">№ 11-22-3333 </w:t>
            </w:r>
            <w:r w:rsidRPr="00852133">
              <w:rPr>
                <w:rStyle w:val="fontstyle01"/>
                <w:rFonts w:ascii="Times New Roman" w:hAnsi="Times New Roman" w:cs="Times New Roman"/>
                <w:i/>
              </w:rPr>
              <w:t>«</w:t>
            </w:r>
            <w:r w:rsidR="0013765C">
              <w:rPr>
                <w:rStyle w:val="fontstyle01"/>
                <w:rFonts w:ascii="Times New Roman" w:hAnsi="Times New Roman" w:cs="Times New Roman"/>
                <w:i/>
              </w:rPr>
              <w:t>………</w:t>
            </w:r>
            <w:r w:rsidRPr="00852133">
              <w:rPr>
                <w:rStyle w:val="fontstyle01"/>
                <w:rFonts w:ascii="Times New Roman" w:hAnsi="Times New Roman" w:cs="Times New Roman"/>
                <w:i/>
              </w:rPr>
              <w:t>».</w:t>
            </w:r>
          </w:p>
          <w:p w:rsidR="00852133" w:rsidRDefault="00852133" w:rsidP="003E2215">
            <w:pPr>
              <w:ind w:firstLine="0"/>
              <w:jc w:val="center"/>
              <w:rPr>
                <w:rStyle w:val="fontstyle01"/>
                <w:rFonts w:ascii="Times New Roman" w:hAnsi="Times New Roman" w:cs="Times New Roman"/>
                <w:i/>
              </w:rPr>
            </w:pPr>
          </w:p>
          <w:p w:rsidR="00080D5E" w:rsidRDefault="00852133" w:rsidP="00852133">
            <w:pPr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В конце «Второй аналитики» Аристотель</w:t>
            </w:r>
            <w:r w:rsidR="00A33B6D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394A05">
              <w:rPr>
                <w:rStyle w:val="fontstyle01"/>
                <w:rFonts w:ascii="Times New Roman" w:hAnsi="Times New Roman" w:cs="Times New Roman"/>
              </w:rPr>
              <w:t>утверждает, что</w:t>
            </w:r>
            <w:r w:rsidR="00A33B6D">
              <w:rPr>
                <w:rStyle w:val="fontstyle01"/>
                <w:rFonts w:ascii="Times New Roman" w:hAnsi="Times New Roman" w:cs="Times New Roman"/>
              </w:rPr>
              <w:t xml:space="preserve">, с одной стороны, </w:t>
            </w:r>
            <w:r w:rsidR="00394A05">
              <w:rPr>
                <w:rStyle w:val="fontstyle01"/>
                <w:rFonts w:ascii="Times New Roman" w:hAnsi="Times New Roman" w:cs="Times New Roman"/>
              </w:rPr>
              <w:t>начало научного знания (</w:t>
            </w:r>
            <w:r w:rsidR="00394A05" w:rsidRPr="00394A05">
              <w:rPr>
                <w:rStyle w:val="fontstyle01"/>
                <w:rFonts w:ascii="Times New Roman" w:hAnsi="Times New Roman" w:cs="Times New Roman"/>
                <w:i/>
              </w:rPr>
              <w:t>эпистемы</w:t>
            </w:r>
            <w:r w:rsidR="00394A05">
              <w:rPr>
                <w:rStyle w:val="fontstyle01"/>
                <w:rFonts w:ascii="Times New Roman" w:hAnsi="Times New Roman" w:cs="Times New Roman"/>
              </w:rPr>
              <w:t>) в опыте (100</w:t>
            </w:r>
            <w:r w:rsidR="00394A05">
              <w:rPr>
                <w:rStyle w:val="fontstyle01"/>
                <w:rFonts w:ascii="Times New Roman" w:hAnsi="Times New Roman" w:cs="Times New Roman"/>
                <w:lang w:val="en-US"/>
              </w:rPr>
              <w:t>a</w:t>
            </w:r>
            <w:r w:rsidR="00394A05" w:rsidRPr="00D219E0">
              <w:rPr>
                <w:rStyle w:val="fontstyle01"/>
                <w:rFonts w:ascii="Times New Roman" w:hAnsi="Times New Roman" w:cs="Times New Roman"/>
              </w:rPr>
              <w:t>6–9</w:t>
            </w:r>
            <w:r w:rsidR="00394A05">
              <w:rPr>
                <w:rStyle w:val="fontstyle01"/>
                <w:rFonts w:ascii="Times New Roman" w:hAnsi="Times New Roman" w:cs="Times New Roman"/>
              </w:rPr>
              <w:t>)</w:t>
            </w:r>
            <w:r w:rsidR="00394A05" w:rsidRPr="00D219E0">
              <w:rPr>
                <w:rStyle w:val="fontstyle01"/>
                <w:rFonts w:ascii="Times New Roman" w:hAnsi="Times New Roman" w:cs="Times New Roman"/>
              </w:rPr>
              <w:t xml:space="preserve"> [</w:t>
            </w:r>
            <w:r w:rsidR="00394A05">
              <w:rPr>
                <w:rStyle w:val="fontstyle01"/>
                <w:rFonts w:ascii="Times New Roman" w:hAnsi="Times New Roman" w:cs="Times New Roman"/>
              </w:rPr>
              <w:t>1</w:t>
            </w:r>
            <w:r w:rsidR="00A2229D">
              <w:rPr>
                <w:rStyle w:val="fontstyle01"/>
                <w:rFonts w:ascii="Times New Roman" w:hAnsi="Times New Roman" w:cs="Times New Roman"/>
              </w:rPr>
              <w:t>.</w:t>
            </w:r>
            <w:proofErr w:type="gramEnd"/>
            <w:r w:rsidR="00A2229D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gramStart"/>
            <w:r w:rsidR="00A2229D">
              <w:rPr>
                <w:rStyle w:val="fontstyle01"/>
                <w:rFonts w:ascii="Times New Roman" w:hAnsi="Times New Roman" w:cs="Times New Roman"/>
              </w:rPr>
              <w:t>С. 346</w:t>
            </w:r>
            <w:r w:rsidR="00394A05" w:rsidRPr="00D219E0">
              <w:rPr>
                <w:rStyle w:val="fontstyle01"/>
                <w:rFonts w:ascii="Times New Roman" w:hAnsi="Times New Roman" w:cs="Times New Roman"/>
              </w:rPr>
              <w:t>]</w:t>
            </w:r>
            <w:r w:rsidR="00394A05">
              <w:rPr>
                <w:rStyle w:val="fontstyle01"/>
                <w:rFonts w:ascii="Times New Roman" w:hAnsi="Times New Roman" w:cs="Times New Roman"/>
              </w:rPr>
              <w:t>,</w:t>
            </w:r>
            <w:r w:rsidR="0013765C">
              <w:rPr>
                <w:rStyle w:val="fontstyle01"/>
                <w:rFonts w:ascii="Times New Roman" w:hAnsi="Times New Roman" w:cs="Times New Roman"/>
              </w:rPr>
              <w:t xml:space="preserve"> с другой – в уме</w:t>
            </w:r>
            <w:r w:rsidR="00A2229D">
              <w:rPr>
                <w:rStyle w:val="fontstyle01"/>
                <w:rFonts w:ascii="Times New Roman" w:hAnsi="Times New Roman" w:cs="Times New Roman"/>
              </w:rPr>
              <w:t xml:space="preserve"> (</w:t>
            </w:r>
            <w:r w:rsidR="00A2229D" w:rsidRPr="00A2229D">
              <w:rPr>
                <w:rFonts w:cs="Times New Roman"/>
                <w:color w:val="000000"/>
                <w:sz w:val="24"/>
              </w:rPr>
              <w:t>100b5–17</w:t>
            </w:r>
            <w:r w:rsidR="00A2229D">
              <w:rPr>
                <w:rStyle w:val="fontstyle01"/>
                <w:rFonts w:ascii="Times New Roman" w:hAnsi="Times New Roman" w:cs="Times New Roman"/>
              </w:rPr>
              <w:t xml:space="preserve">) </w:t>
            </w:r>
            <w:r w:rsidR="00A2229D" w:rsidRPr="00D219E0">
              <w:rPr>
                <w:rStyle w:val="fontstyle01"/>
                <w:rFonts w:ascii="Times New Roman" w:hAnsi="Times New Roman" w:cs="Times New Roman"/>
              </w:rPr>
              <w:t>[</w:t>
            </w:r>
            <w:r w:rsidR="00A2229D">
              <w:rPr>
                <w:rStyle w:val="fontstyle01"/>
                <w:rFonts w:ascii="Times New Roman" w:hAnsi="Times New Roman" w:cs="Times New Roman"/>
              </w:rPr>
              <w:t>Там же</w:t>
            </w:r>
            <w:r w:rsidR="00A2229D" w:rsidRPr="00D219E0">
              <w:rPr>
                <w:rStyle w:val="fontstyle01"/>
                <w:rFonts w:ascii="Times New Roman" w:hAnsi="Times New Roman" w:cs="Times New Roman"/>
              </w:rPr>
              <w:t>]</w:t>
            </w:r>
            <w:r w:rsidR="0013765C">
              <w:rPr>
                <w:rStyle w:val="fontstyle01"/>
                <w:rFonts w:ascii="Times New Roman" w:hAnsi="Times New Roman" w:cs="Times New Roman"/>
              </w:rPr>
              <w:t>.</w:t>
            </w:r>
            <w:proofErr w:type="gramEnd"/>
            <w:r w:rsidR="0013765C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gramStart"/>
            <w:r w:rsidR="003F463C">
              <w:rPr>
                <w:rStyle w:val="fontstyle01"/>
                <w:rFonts w:ascii="Times New Roman" w:hAnsi="Times New Roman" w:cs="Times New Roman"/>
              </w:rPr>
              <w:t>Эт</w:t>
            </w:r>
            <w:r w:rsidR="00FF7D6B">
              <w:rPr>
                <w:rStyle w:val="fontstyle01"/>
                <w:rFonts w:ascii="Times New Roman" w:hAnsi="Times New Roman" w:cs="Times New Roman"/>
              </w:rPr>
              <w:t>о обстоятельство дало право Дж. </w:t>
            </w:r>
            <w:r w:rsidR="003F463C">
              <w:rPr>
                <w:rStyle w:val="fontstyle01"/>
                <w:rFonts w:ascii="Times New Roman" w:hAnsi="Times New Roman" w:cs="Times New Roman"/>
              </w:rPr>
              <w:t xml:space="preserve">Барнсу называть «Вторую аналитику» двуликим Янусом, обращенным как в сторону эмпиризма, так и в сторону рационализма </w:t>
            </w:r>
            <w:r w:rsidR="004C4092" w:rsidRPr="004C4092">
              <w:rPr>
                <w:rStyle w:val="fontstyle01"/>
                <w:rFonts w:ascii="Times New Roman" w:hAnsi="Times New Roman" w:cs="Times New Roman"/>
              </w:rPr>
              <w:t>[3</w:t>
            </w:r>
            <w:r w:rsidR="00263A62">
              <w:rPr>
                <w:rStyle w:val="fontstyle01"/>
                <w:rFonts w:ascii="Times New Roman" w:hAnsi="Times New Roman" w:cs="Times New Roman"/>
              </w:rPr>
              <w:t>.</w:t>
            </w:r>
            <w:proofErr w:type="gramEnd"/>
            <w:r w:rsidR="00263A62">
              <w:rPr>
                <w:rStyle w:val="fontstyle01"/>
                <w:rFonts w:ascii="Times New Roman" w:hAnsi="Times New Roman" w:cs="Times New Roman"/>
              </w:rPr>
              <w:t> </w:t>
            </w:r>
            <w:r w:rsidR="00080D5E">
              <w:rPr>
                <w:rStyle w:val="fontstyle01"/>
                <w:rFonts w:ascii="Times New Roman" w:hAnsi="Times New Roman" w:cs="Times New Roman"/>
                <w:lang w:val="en-US"/>
              </w:rPr>
              <w:t>P</w:t>
            </w:r>
            <w:r w:rsidR="00FF7D6B">
              <w:rPr>
                <w:rStyle w:val="fontstyle01"/>
                <w:rFonts w:ascii="Times New Roman" w:hAnsi="Times New Roman" w:cs="Times New Roman"/>
              </w:rPr>
              <w:t>. </w:t>
            </w:r>
            <w:r w:rsidR="00080D5E" w:rsidRPr="00D219E0">
              <w:rPr>
                <w:rStyle w:val="fontstyle01"/>
                <w:rFonts w:ascii="Times New Roman" w:hAnsi="Times New Roman" w:cs="Times New Roman"/>
              </w:rPr>
              <w:t>259</w:t>
            </w:r>
            <w:r w:rsidR="003F463C" w:rsidRPr="00D219E0">
              <w:rPr>
                <w:rStyle w:val="fontstyle01"/>
                <w:rFonts w:ascii="Times New Roman" w:hAnsi="Times New Roman" w:cs="Times New Roman"/>
              </w:rPr>
              <w:t>]</w:t>
            </w:r>
            <w:r w:rsidR="003F463C">
              <w:rPr>
                <w:rStyle w:val="fontstyle01"/>
                <w:rFonts w:ascii="Times New Roman" w:hAnsi="Times New Roman" w:cs="Times New Roman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В настоящем докладе мы намерены показать, что </w:t>
            </w:r>
            <w:r w:rsidR="00080D5E">
              <w:rPr>
                <w:rStyle w:val="fontstyle01"/>
                <w:rFonts w:ascii="Times New Roman" w:hAnsi="Times New Roman" w:cs="Times New Roman"/>
              </w:rPr>
              <w:t>позиция Аристотеля не может сводиться к одному из представленных выше вариантов, скорее ре</w:t>
            </w:r>
            <w:r w:rsidR="00FF7D6B">
              <w:rPr>
                <w:rStyle w:val="fontstyle01"/>
                <w:rFonts w:ascii="Times New Roman" w:hAnsi="Times New Roman" w:cs="Times New Roman"/>
              </w:rPr>
              <w:t>чь идет о неком «третьем пути».</w:t>
            </w:r>
          </w:p>
          <w:p w:rsidR="00852133" w:rsidRDefault="00FF7D6B" w:rsidP="00FF7D6B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>Как полагает Е.В. </w:t>
            </w:r>
            <w:r w:rsidR="002D6BF0">
              <w:rPr>
                <w:rStyle w:val="fontstyle01"/>
                <w:rFonts w:ascii="Times New Roman" w:hAnsi="Times New Roman" w:cs="Times New Roman"/>
              </w:rPr>
              <w:t>Орлов, сначала «нам надо</w:t>
            </w:r>
            <w:r w:rsidR="002D6BF0">
              <w:rPr>
                <w:rFonts w:cs="Times New Roman"/>
                <w:color w:val="000000"/>
                <w:sz w:val="24"/>
              </w:rPr>
              <w:t xml:space="preserve"> </w:t>
            </w:r>
            <w:r w:rsidR="002D6BF0" w:rsidRPr="002D6BF0">
              <w:rPr>
                <w:rFonts w:cs="Times New Roman"/>
                <w:color w:val="000000"/>
                <w:sz w:val="24"/>
                <w:szCs w:val="24"/>
              </w:rPr>
              <w:t>вы</w:t>
            </w:r>
            <w:r w:rsidR="002D6BF0">
              <w:rPr>
                <w:rFonts w:cs="Times New Roman"/>
                <w:color w:val="000000"/>
                <w:sz w:val="24"/>
                <w:szCs w:val="24"/>
              </w:rPr>
              <w:t xml:space="preserve">яснить, что означает выражение </w:t>
            </w:r>
            <w:r w:rsidR="002D6BF0" w:rsidRPr="00D219E0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="002D6BF0" w:rsidRPr="002D6BF0">
              <w:rPr>
                <w:rFonts w:cs="Times New Roman"/>
                <w:color w:val="000000"/>
                <w:sz w:val="24"/>
                <w:szCs w:val="24"/>
              </w:rPr>
              <w:t>ум – начало</w:t>
            </w:r>
            <w:r w:rsidR="002D6BF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6BF0" w:rsidRPr="002D6BF0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эпистемы</w:t>
            </w:r>
            <w:proofErr w:type="spellEnd"/>
            <w:r w:rsidR="002D6BF0" w:rsidRPr="00D219E0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="002D6BF0" w:rsidRPr="002D6BF0">
              <w:rPr>
                <w:rFonts w:cs="Times New Roman"/>
                <w:color w:val="000000"/>
                <w:sz w:val="24"/>
                <w:szCs w:val="24"/>
              </w:rPr>
              <w:t>?</w:t>
            </w:r>
            <w:r w:rsidR="002D6BF0">
              <w:rPr>
                <w:rFonts w:cs="Times New Roman"/>
                <w:color w:val="000000"/>
                <w:sz w:val="24"/>
                <w:szCs w:val="24"/>
              </w:rPr>
              <w:t xml:space="preserve">» </w:t>
            </w:r>
            <w:r w:rsidR="002D6BF0" w:rsidRPr="00D219E0">
              <w:rPr>
                <w:rFonts w:cs="Times New Roman"/>
                <w:color w:val="000000"/>
                <w:sz w:val="24"/>
                <w:szCs w:val="24"/>
              </w:rPr>
              <w:t>[</w:t>
            </w:r>
            <w:r w:rsidR="00263A62">
              <w:rPr>
                <w:rFonts w:cs="Times New Roman"/>
                <w:color w:val="000000"/>
                <w:sz w:val="24"/>
                <w:szCs w:val="24"/>
              </w:rPr>
              <w:t>2.</w:t>
            </w:r>
            <w:proofErr w:type="gramEnd"/>
            <w:r w:rsidR="00263A62">
              <w:rPr>
                <w:rFonts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263A62">
              <w:rPr>
                <w:rFonts w:cs="Times New Roman"/>
                <w:color w:val="000000"/>
                <w:sz w:val="24"/>
                <w:szCs w:val="24"/>
              </w:rPr>
              <w:t>С. </w:t>
            </w:r>
            <w:r w:rsidR="002D6BF0">
              <w:rPr>
                <w:rFonts w:cs="Times New Roman"/>
                <w:color w:val="000000"/>
                <w:sz w:val="24"/>
                <w:szCs w:val="24"/>
              </w:rPr>
              <w:t>39</w:t>
            </w:r>
            <w:r w:rsidR="002D6BF0" w:rsidRPr="00D219E0">
              <w:rPr>
                <w:rFonts w:cs="Times New Roman"/>
                <w:color w:val="000000"/>
                <w:sz w:val="24"/>
                <w:szCs w:val="24"/>
              </w:rPr>
              <w:t>]</w:t>
            </w:r>
            <w:r w:rsidR="002D6BF0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4234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42342">
              <w:rPr>
                <w:rFonts w:cs="Times New Roman"/>
                <w:color w:val="000000"/>
                <w:sz w:val="24"/>
                <w:szCs w:val="24"/>
              </w:rPr>
              <w:t>Чтобы ответить на этот вопрос, мы должны различать ум как состояние нашего разума (</w:t>
            </w:r>
            <w:proofErr w:type="spellStart"/>
            <w:r w:rsidR="00242342" w:rsidRPr="00242342">
              <w:rPr>
                <w:rFonts w:cs="Times New Roman"/>
                <w:i/>
                <w:color w:val="000000"/>
                <w:sz w:val="24"/>
                <w:szCs w:val="24"/>
                <w:lang w:val="en-US"/>
              </w:rPr>
              <w:t>hexis</w:t>
            </w:r>
            <w:proofErr w:type="spellEnd"/>
            <w:r w:rsidR="00242342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864244">
              <w:rPr>
                <w:rFonts w:cs="Times New Roman"/>
                <w:color w:val="000000"/>
                <w:sz w:val="24"/>
                <w:szCs w:val="24"/>
              </w:rPr>
              <w:t xml:space="preserve">, в котором содержится знание первых начал и ум как способность, которая гарантирует истинность универсальных суждений (См.: </w:t>
            </w:r>
            <w:r w:rsidR="00864244" w:rsidRPr="00D219E0">
              <w:rPr>
                <w:rFonts w:cs="Times New Roman"/>
                <w:color w:val="000000"/>
                <w:sz w:val="24"/>
                <w:szCs w:val="24"/>
              </w:rPr>
              <w:t>[</w:t>
            </w:r>
            <w:r w:rsidR="00864244">
              <w:rPr>
                <w:rFonts w:cs="Times New Roman"/>
                <w:color w:val="000000"/>
                <w:sz w:val="24"/>
                <w:szCs w:val="24"/>
              </w:rPr>
              <w:t>4.</w:t>
            </w:r>
            <w:proofErr w:type="gramEnd"/>
            <w:r w:rsidR="0086424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64244">
              <w:rPr>
                <w:rFonts w:cs="Times New Roman"/>
                <w:color w:val="000000"/>
                <w:sz w:val="24"/>
                <w:szCs w:val="24"/>
              </w:rPr>
              <w:t>С. 307–308</w:t>
            </w:r>
            <w:r w:rsidR="00864244" w:rsidRPr="00D219E0">
              <w:rPr>
                <w:rFonts w:cs="Times New Roman"/>
                <w:color w:val="000000"/>
                <w:sz w:val="24"/>
                <w:szCs w:val="24"/>
              </w:rPr>
              <w:t>]</w:t>
            </w:r>
            <w:r w:rsidR="00864244">
              <w:rPr>
                <w:rFonts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864244" w:rsidRPr="00D219E0" w:rsidRDefault="00864244" w:rsidP="00852133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</w:t>
            </w:r>
          </w:p>
          <w:p w:rsidR="00394A05" w:rsidRPr="00A2229D" w:rsidRDefault="00A2229D" w:rsidP="00B151AC">
            <w:pPr>
              <w:ind w:firstLine="0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A2229D">
              <w:rPr>
                <w:rStyle w:val="fontstyle01"/>
                <w:rFonts w:ascii="Times New Roman" w:hAnsi="Times New Roman" w:cs="Times New Roman"/>
                <w:b/>
              </w:rPr>
              <w:t>Литература</w:t>
            </w:r>
          </w:p>
          <w:p w:rsidR="00852133" w:rsidRDefault="0013765C" w:rsidP="00773F19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1. Аристотель. Вторая аналитика</w:t>
            </w:r>
            <w:proofErr w:type="gramStart"/>
            <w:r>
              <w:rPr>
                <w:rStyle w:val="fontstyle01"/>
                <w:rFonts w:ascii="Times New Roman" w:hAnsi="Times New Roman" w:cs="Times New Roman"/>
              </w:rPr>
              <w:t xml:space="preserve"> / П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ер. </w:t>
            </w:r>
            <w:r w:rsidR="00773F19">
              <w:rPr>
                <w:rStyle w:val="fontstyle01"/>
                <w:rFonts w:ascii="Times New Roman" w:hAnsi="Times New Roman" w:cs="Times New Roman"/>
              </w:rPr>
              <w:t>Б. А. Фохта // Сочинения в 4-х т. Т. 2.</w:t>
            </w:r>
            <w:r w:rsidR="00773F19" w:rsidRPr="00773F19">
              <w:rPr>
                <w:sz w:val="24"/>
              </w:rPr>
              <w:t xml:space="preserve"> </w:t>
            </w:r>
            <w:r w:rsidR="00773F19" w:rsidRPr="00773F19">
              <w:rPr>
                <w:rFonts w:cs="Times New Roman"/>
                <w:color w:val="000000"/>
                <w:sz w:val="24"/>
                <w:szCs w:val="24"/>
              </w:rPr>
              <w:t>М.: Мысль, 1978.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С. 255–346.</w:t>
            </w:r>
          </w:p>
          <w:p w:rsidR="00773F19" w:rsidRDefault="00773F19" w:rsidP="00773F19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2. </w:t>
            </w:r>
            <w:r w:rsidR="002D6BF0" w:rsidRPr="002D6BF0">
              <w:rPr>
                <w:rFonts w:cs="Times New Roman"/>
                <w:color w:val="000000"/>
                <w:sz w:val="24"/>
                <w:szCs w:val="24"/>
              </w:rPr>
              <w:t>Орлов Е.В. Философский язык Аристотеля. Новосибирск: Изд-во СО РАН, 2011.</w:t>
            </w:r>
          </w:p>
          <w:p w:rsidR="00A2229D" w:rsidRPr="00D219E0" w:rsidRDefault="00773F19" w:rsidP="00080D5E">
            <w:pPr>
              <w:rPr>
                <w:rStyle w:val="fontstyle01"/>
                <w:rFonts w:ascii="Times New Roman" w:hAnsi="Times New Roman" w:cs="Times New Roman"/>
                <w:lang w:val="en-US"/>
              </w:rPr>
            </w:pPr>
            <w:r w:rsidRPr="00D219E0">
              <w:rPr>
                <w:rStyle w:val="fontstyle01"/>
                <w:rFonts w:ascii="Times New Roman" w:hAnsi="Times New Roman" w:cs="Times New Roman"/>
                <w:lang w:val="en-US"/>
              </w:rPr>
              <w:t xml:space="preserve">3. </w:t>
            </w:r>
            <w:r w:rsidR="003F463C" w:rsidRPr="00BA614B">
              <w:rPr>
                <w:rStyle w:val="fontstyle01"/>
                <w:rFonts w:ascii="Times New Roman" w:hAnsi="Times New Roman" w:cs="Times New Roman"/>
                <w:lang w:val="en-US"/>
              </w:rPr>
              <w:t>Aris</w:t>
            </w:r>
            <w:r w:rsidR="00BA614B" w:rsidRPr="00BA614B">
              <w:rPr>
                <w:rStyle w:val="fontstyle01"/>
                <w:rFonts w:ascii="Times New Roman" w:hAnsi="Times New Roman" w:cs="Times New Roman"/>
                <w:lang w:val="en-US"/>
              </w:rPr>
              <w:t>totle. Posterior Analytics / Transl.</w:t>
            </w:r>
            <w:r w:rsidR="003F463C" w:rsidRPr="00BA614B">
              <w:rPr>
                <w:rStyle w:val="fontstyle01"/>
                <w:rFonts w:ascii="Times New Roman" w:hAnsi="Times New Roman" w:cs="Times New Roman"/>
                <w:lang w:val="en-US"/>
              </w:rPr>
              <w:t xml:space="preserve"> </w:t>
            </w:r>
            <w:r w:rsidR="00080D5E">
              <w:rPr>
                <w:rStyle w:val="fontstyle01"/>
                <w:rFonts w:ascii="Times New Roman" w:hAnsi="Times New Roman" w:cs="Times New Roman"/>
                <w:lang w:val="en-US"/>
              </w:rPr>
              <w:t>with</w:t>
            </w:r>
            <w:r w:rsidR="003F463C" w:rsidRPr="00BA614B">
              <w:rPr>
                <w:rStyle w:val="fontstyle01"/>
                <w:rFonts w:ascii="Times New Roman" w:hAnsi="Times New Roman" w:cs="Times New Roman"/>
                <w:lang w:val="en-US"/>
              </w:rPr>
              <w:t xml:space="preserve"> </w:t>
            </w:r>
            <w:r w:rsidR="00080D5E">
              <w:rPr>
                <w:rStyle w:val="fontstyle01"/>
                <w:rFonts w:ascii="Times New Roman" w:hAnsi="Times New Roman" w:cs="Times New Roman"/>
                <w:lang w:val="en-US"/>
              </w:rPr>
              <w:t xml:space="preserve">a </w:t>
            </w:r>
            <w:r w:rsidR="003F463C" w:rsidRPr="00BA614B">
              <w:rPr>
                <w:rStyle w:val="fontstyle01"/>
                <w:rFonts w:ascii="Times New Roman" w:hAnsi="Times New Roman" w:cs="Times New Roman"/>
                <w:lang w:val="en-US"/>
              </w:rPr>
              <w:t>Comm. by J. Barnes. Oxford: Clarendon</w:t>
            </w:r>
            <w:r w:rsidR="00BA614B" w:rsidRPr="00BA614B">
              <w:rPr>
                <w:rStyle w:val="fontstyle01"/>
                <w:rFonts w:ascii="Times New Roman" w:hAnsi="Times New Roman" w:cs="Times New Roman"/>
                <w:lang w:val="en-US"/>
              </w:rPr>
              <w:t xml:space="preserve"> </w:t>
            </w:r>
            <w:r w:rsidR="003F463C" w:rsidRPr="00BA614B">
              <w:rPr>
                <w:rStyle w:val="fontstyle01"/>
                <w:rFonts w:ascii="Times New Roman" w:hAnsi="Times New Roman" w:cs="Times New Roman"/>
                <w:lang w:val="en-US"/>
              </w:rPr>
              <w:t>Press, 1994</w:t>
            </w:r>
            <w:r w:rsidR="00BA614B" w:rsidRPr="00BA614B">
              <w:rPr>
                <w:rStyle w:val="fontstyle01"/>
                <w:rFonts w:ascii="Times New Roman" w:hAnsi="Times New Roman" w:cs="Times New Roman"/>
                <w:lang w:val="en-US"/>
              </w:rPr>
              <w:t>.</w:t>
            </w:r>
          </w:p>
          <w:p w:rsidR="002D6BF0" w:rsidRPr="002D6BF0" w:rsidRDefault="002D6BF0" w:rsidP="00242342">
            <w:pPr>
              <w:rPr>
                <w:rStyle w:val="fontstyle01"/>
                <w:rFonts w:ascii="Times New Roman" w:hAnsi="Times New Roman" w:cs="Times New Roman"/>
              </w:rPr>
            </w:pPr>
            <w:r w:rsidRPr="00D219E0">
              <w:rPr>
                <w:rStyle w:val="fontstyle01"/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D219E0">
              <w:rPr>
                <w:rStyle w:val="fontstyle01"/>
                <w:rFonts w:ascii="Times New Roman" w:hAnsi="Times New Roman" w:cs="Times New Roman"/>
                <w:lang w:val="en-US"/>
              </w:rPr>
              <w:t>Engberg</w:t>
            </w:r>
            <w:proofErr w:type="spellEnd"/>
            <w:r w:rsidRPr="00D219E0">
              <w:rPr>
                <w:rStyle w:val="fontstyle01"/>
                <w:rFonts w:ascii="Times New Roman" w:hAnsi="Times New Roman" w:cs="Times New Roman"/>
                <w:lang w:val="en-US"/>
              </w:rPr>
              <w:t xml:space="preserve">-Pedersen T. More on Aristotelian Epagoge // </w:t>
            </w:r>
            <w:proofErr w:type="spellStart"/>
            <w:r w:rsidRPr="00D219E0">
              <w:rPr>
                <w:rStyle w:val="fontstyle01"/>
                <w:rFonts w:ascii="Times New Roman" w:hAnsi="Times New Roman" w:cs="Times New Roman"/>
                <w:lang w:val="en-US"/>
              </w:rPr>
              <w:t>Phronesis</w:t>
            </w:r>
            <w:proofErr w:type="spellEnd"/>
            <w:r w:rsidRPr="00D219E0">
              <w:rPr>
                <w:rStyle w:val="fontstyle01"/>
                <w:rFonts w:ascii="Times New Roman" w:hAnsi="Times New Roman" w:cs="Times New Roman"/>
                <w:lang w:val="en-US"/>
              </w:rPr>
              <w:t xml:space="preserve">. </w:t>
            </w:r>
            <w:r w:rsidRPr="002D6BF0">
              <w:rPr>
                <w:rStyle w:val="fontstyle01"/>
                <w:rFonts w:ascii="Times New Roman" w:hAnsi="Times New Roman" w:cs="Times New Roman"/>
              </w:rPr>
              <w:t xml:space="preserve">1979. </w:t>
            </w:r>
            <w:proofErr w:type="spellStart"/>
            <w:r w:rsidR="00242342">
              <w:rPr>
                <w:rStyle w:val="fontstyle01"/>
                <w:rFonts w:ascii="Times New Roman" w:hAnsi="Times New Roman" w:cs="Times New Roman"/>
              </w:rPr>
              <w:t>Vol</w:t>
            </w:r>
            <w:proofErr w:type="spellEnd"/>
            <w:r w:rsidR="00242342">
              <w:rPr>
                <w:rStyle w:val="fontstyle01"/>
                <w:rFonts w:ascii="Times New Roman" w:hAnsi="Times New Roman" w:cs="Times New Roman"/>
              </w:rPr>
              <w:t>. 24</w:t>
            </w:r>
            <w:r w:rsidR="00242342">
              <w:rPr>
                <w:rStyle w:val="fontstyle01"/>
                <w:rFonts w:ascii="Times New Roman" w:hAnsi="Times New Roman" w:cs="Times New Roman"/>
                <w:lang w:val="en-US"/>
              </w:rPr>
              <w:t>.</w:t>
            </w:r>
            <w:r w:rsidR="00242342" w:rsidRPr="00242342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</w:rPr>
              <w:t>№</w:t>
            </w:r>
            <w:r w:rsidRPr="002D6BF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242342">
              <w:rPr>
                <w:rStyle w:val="fontstyle01"/>
                <w:rFonts w:ascii="Times New Roman" w:hAnsi="Times New Roman" w:cs="Times New Roman"/>
                <w:lang w:val="en-US"/>
              </w:rPr>
              <w:t>3</w:t>
            </w:r>
            <w:r w:rsidRPr="002D6BF0">
              <w:rPr>
                <w:rStyle w:val="fontstyle01"/>
                <w:rFonts w:ascii="Times New Roman" w:hAnsi="Times New Roman" w:cs="Times New Roman"/>
              </w:rPr>
              <w:t>. P. 301–319.</w:t>
            </w:r>
          </w:p>
        </w:tc>
      </w:tr>
    </w:tbl>
    <w:p w:rsidR="00A453C1" w:rsidRDefault="00A453C1" w:rsidP="00A2229D">
      <w:pPr>
        <w:ind w:firstLine="0"/>
        <w:rPr>
          <w:rStyle w:val="fontstyle01"/>
          <w:rFonts w:cs="Times New Roman"/>
          <w:b/>
        </w:rPr>
      </w:pPr>
    </w:p>
    <w:p w:rsidR="00A2229D" w:rsidRPr="008E661E" w:rsidRDefault="00A2229D" w:rsidP="00A2229D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  <w:b/>
        </w:rPr>
        <w:t>Примечания:</w:t>
      </w:r>
    </w:p>
    <w:p w:rsidR="00A2229D" w:rsidRPr="008E661E" w:rsidRDefault="00A2229D" w:rsidP="00A2229D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</w:rPr>
        <w:t xml:space="preserve">Обратите внимание на то, что цитаты приводятся во французских кавычках – </w:t>
      </w:r>
      <w:r w:rsidRPr="00A453C1">
        <w:rPr>
          <w:rStyle w:val="fontstyle01"/>
          <w:rFonts w:ascii="Times New Roman" w:hAnsi="Times New Roman" w:cs="Times New Roman"/>
        </w:rPr>
        <w:t>«…»</w:t>
      </w:r>
    </w:p>
    <w:p w:rsidR="00A2229D" w:rsidRPr="00FF7D6B" w:rsidRDefault="00A453C1" w:rsidP="00A2229D">
      <w:pPr>
        <w:ind w:firstLine="0"/>
        <w:rPr>
          <w:rStyle w:val="fontstyle01"/>
          <w:rFonts w:cs="Times New Roman"/>
        </w:rPr>
      </w:pPr>
      <w:r>
        <w:rPr>
          <w:rStyle w:val="fontstyle01"/>
          <w:rFonts w:cs="Times New Roman"/>
        </w:rPr>
        <w:t>В</w:t>
      </w:r>
      <w:r w:rsidRPr="008E661E">
        <w:rPr>
          <w:rStyle w:val="fontstyle01"/>
          <w:rFonts w:cs="Times New Roman"/>
        </w:rPr>
        <w:t>нутри цитаты</w:t>
      </w:r>
      <w:r>
        <w:rPr>
          <w:rStyle w:val="fontstyle01"/>
          <w:rFonts w:cs="Times New Roman"/>
        </w:rPr>
        <w:t xml:space="preserve"> </w:t>
      </w:r>
      <w:r w:rsidR="00A2229D" w:rsidRPr="008E661E">
        <w:rPr>
          <w:rStyle w:val="fontstyle01"/>
          <w:rFonts w:cs="Times New Roman"/>
        </w:rPr>
        <w:t>используйте немецкие кавычки</w:t>
      </w:r>
      <w:r w:rsidR="009A47BF">
        <w:rPr>
          <w:rStyle w:val="fontstyle01"/>
          <w:rFonts w:cs="Times New Roman"/>
        </w:rPr>
        <w:t xml:space="preserve"> –</w:t>
      </w:r>
      <w:r w:rsidR="00A2229D" w:rsidRPr="008E661E">
        <w:rPr>
          <w:rStyle w:val="fontstyle01"/>
          <w:rFonts w:cs="Times New Roman"/>
        </w:rPr>
        <w:t xml:space="preserve"> </w:t>
      </w:r>
      <w:r w:rsidR="00A2229D" w:rsidRPr="00A453C1">
        <w:rPr>
          <w:rStyle w:val="fontstyle01"/>
          <w:rFonts w:ascii="Times New Roman" w:hAnsi="Times New Roman" w:cs="Times New Roman"/>
        </w:rPr>
        <w:t>“…</w:t>
      </w:r>
      <w:r w:rsidRPr="00FF7D6B">
        <w:rPr>
          <w:rStyle w:val="fontstyle01"/>
          <w:rFonts w:ascii="Times New Roman" w:hAnsi="Times New Roman" w:cs="Times New Roman"/>
        </w:rPr>
        <w:t>”</w:t>
      </w:r>
    </w:p>
    <w:p w:rsidR="00864244" w:rsidRPr="00FF7D6B" w:rsidRDefault="00864244" w:rsidP="00A2229D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</w:rPr>
        <w:t>Не следует путать тире</w:t>
      </w:r>
      <w:proofErr w:type="gramStart"/>
      <w:r w:rsidRPr="008E661E">
        <w:rPr>
          <w:rStyle w:val="fontstyle01"/>
          <w:rFonts w:cs="Times New Roman"/>
        </w:rPr>
        <w:t xml:space="preserve"> (</w:t>
      </w:r>
      <w:r w:rsidRPr="00A453C1">
        <w:rPr>
          <w:rStyle w:val="fontstyle01"/>
          <w:rFonts w:ascii="Times New Roman" w:hAnsi="Times New Roman" w:cs="Times New Roman"/>
        </w:rPr>
        <w:t>–</w:t>
      </w:r>
      <w:r w:rsidRPr="008E661E">
        <w:rPr>
          <w:rStyle w:val="fontstyle01"/>
          <w:rFonts w:cs="Times New Roman"/>
        </w:rPr>
        <w:t xml:space="preserve">) </w:t>
      </w:r>
      <w:proofErr w:type="gramEnd"/>
      <w:r w:rsidRPr="008E661E">
        <w:rPr>
          <w:rStyle w:val="fontstyle01"/>
          <w:rFonts w:cs="Times New Roman"/>
        </w:rPr>
        <w:t>и дефис (</w:t>
      </w:r>
      <w:r w:rsidRPr="00A453C1">
        <w:rPr>
          <w:rStyle w:val="fontstyle01"/>
          <w:rFonts w:ascii="Times New Roman" w:hAnsi="Times New Roman" w:cs="Times New Roman"/>
        </w:rPr>
        <w:t>-</w:t>
      </w:r>
      <w:r w:rsidR="00A453C1">
        <w:rPr>
          <w:rStyle w:val="fontstyle01"/>
          <w:rFonts w:cs="Times New Roman"/>
        </w:rPr>
        <w:t>).</w:t>
      </w:r>
    </w:p>
    <w:p w:rsidR="00491330" w:rsidRPr="008E661E" w:rsidRDefault="00A2229D" w:rsidP="00A2229D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</w:rPr>
        <w:t>Литература перечисляется в алфавитном порядке, сначала указываются русскоязычные издания, затем – зарубежные.</w:t>
      </w:r>
      <w:r w:rsidR="00864244" w:rsidRPr="008E661E">
        <w:rPr>
          <w:rStyle w:val="fontstyle01"/>
          <w:rFonts w:cs="Times New Roman"/>
        </w:rPr>
        <w:t xml:space="preserve"> </w:t>
      </w:r>
      <w:r w:rsidR="003F463C" w:rsidRPr="008E661E">
        <w:rPr>
          <w:rStyle w:val="fontstyle01"/>
          <w:rFonts w:cs="Times New Roman"/>
        </w:rPr>
        <w:t xml:space="preserve">Список литературы оформляется согласно </w:t>
      </w:r>
      <w:proofErr w:type="spellStart"/>
      <w:r w:rsidR="003F463C" w:rsidRPr="008E661E">
        <w:rPr>
          <w:rStyle w:val="fontstyle01"/>
          <w:rFonts w:cs="Times New Roman"/>
        </w:rPr>
        <w:t>ГОСТ</w:t>
      </w:r>
      <w:r w:rsidR="00491330" w:rsidRPr="008E661E">
        <w:rPr>
          <w:rStyle w:val="fontstyle01"/>
          <w:rFonts w:cs="Times New Roman"/>
        </w:rPr>
        <w:t>у</w:t>
      </w:r>
      <w:proofErr w:type="spellEnd"/>
      <w:r w:rsidR="003F463C" w:rsidRPr="008E661E">
        <w:rPr>
          <w:rStyle w:val="fontstyle01"/>
          <w:rFonts w:cs="Times New Roman"/>
        </w:rPr>
        <w:t xml:space="preserve"> </w:t>
      </w:r>
      <w:proofErr w:type="gramStart"/>
      <w:r w:rsidR="003F463C" w:rsidRPr="008E661E">
        <w:rPr>
          <w:rStyle w:val="fontstyle01"/>
          <w:rFonts w:cs="Times New Roman"/>
        </w:rPr>
        <w:t>Р</w:t>
      </w:r>
      <w:proofErr w:type="gramEnd"/>
      <w:r w:rsidR="003F463C" w:rsidRPr="008E661E">
        <w:rPr>
          <w:rStyle w:val="fontstyle01"/>
          <w:rFonts w:cs="Times New Roman"/>
        </w:rPr>
        <w:t xml:space="preserve"> 7.0.5-2008</w:t>
      </w:r>
      <w:r w:rsidR="00864244" w:rsidRPr="008E661E">
        <w:rPr>
          <w:rStyle w:val="fontstyle01"/>
          <w:rFonts w:cs="Times New Roman"/>
        </w:rPr>
        <w:t>.</w:t>
      </w:r>
    </w:p>
    <w:p w:rsidR="00A2229D" w:rsidRPr="008E661E" w:rsidRDefault="00A2229D" w:rsidP="00A2229D">
      <w:pPr>
        <w:ind w:firstLine="0"/>
        <w:rPr>
          <w:rStyle w:val="fontstyle01"/>
          <w:rFonts w:cs="Times New Roman"/>
        </w:rPr>
      </w:pPr>
    </w:p>
    <w:p w:rsidR="000C4D6D" w:rsidRPr="00263A62" w:rsidRDefault="001E43AF" w:rsidP="00A2229D">
      <w:pPr>
        <w:ind w:firstLine="0"/>
        <w:rPr>
          <w:rStyle w:val="fontstyle01"/>
          <w:rFonts w:cs="Times New Roman"/>
          <w:b/>
        </w:rPr>
      </w:pPr>
      <w:r w:rsidRPr="00263A62">
        <w:rPr>
          <w:rStyle w:val="fontstyle01"/>
          <w:rFonts w:cs="Times New Roman"/>
          <w:b/>
        </w:rPr>
        <w:t>Т</w:t>
      </w:r>
      <w:r w:rsidR="00491330" w:rsidRPr="00263A62">
        <w:rPr>
          <w:rStyle w:val="fontstyle01"/>
          <w:rFonts w:cs="Times New Roman"/>
          <w:b/>
        </w:rPr>
        <w:t xml:space="preserve">езисы </w:t>
      </w:r>
      <w:r w:rsidRPr="00263A62">
        <w:rPr>
          <w:rStyle w:val="fontstyle01"/>
          <w:rFonts w:cs="Times New Roman"/>
          <w:b/>
        </w:rPr>
        <w:t>и заявку на участи</w:t>
      </w:r>
      <w:r w:rsidR="00263A62" w:rsidRPr="00263A62">
        <w:rPr>
          <w:rStyle w:val="fontstyle01"/>
          <w:rFonts w:cs="Times New Roman"/>
          <w:b/>
        </w:rPr>
        <w:t>е</w:t>
      </w:r>
      <w:r w:rsidRPr="00263A62">
        <w:rPr>
          <w:rStyle w:val="fontstyle01"/>
          <w:rFonts w:cs="Times New Roman"/>
          <w:b/>
        </w:rPr>
        <w:t xml:space="preserve"> </w:t>
      </w:r>
      <w:r w:rsidR="00263A62" w:rsidRPr="00263A62">
        <w:rPr>
          <w:rStyle w:val="fontstyle01"/>
          <w:rFonts w:cs="Times New Roman"/>
          <w:b/>
        </w:rPr>
        <w:t>можно направить любым из двух способов:</w:t>
      </w:r>
    </w:p>
    <w:p w:rsidR="00491330" w:rsidRDefault="00263A62" w:rsidP="00A2229D">
      <w:pPr>
        <w:ind w:firstLine="0"/>
      </w:pPr>
      <w:r>
        <w:rPr>
          <w:rStyle w:val="fontstyle01"/>
          <w:rFonts w:cs="Times New Roman"/>
          <w:b/>
        </w:rPr>
        <w:t xml:space="preserve">1. </w:t>
      </w:r>
      <w:r>
        <w:rPr>
          <w:rStyle w:val="fontstyle01"/>
          <w:rFonts w:cs="Times New Roman"/>
        </w:rPr>
        <w:t>П</w:t>
      </w:r>
      <w:r w:rsidR="00491330" w:rsidRPr="008E661E">
        <w:rPr>
          <w:rStyle w:val="fontstyle01"/>
          <w:rFonts w:cs="Times New Roman"/>
        </w:rPr>
        <w:t>о электронному адресу:</w:t>
      </w:r>
      <w:r w:rsidR="008E661E">
        <w:rPr>
          <w:rStyle w:val="fontstyle01"/>
          <w:rFonts w:cs="Times New Roman"/>
        </w:rPr>
        <w:t xml:space="preserve"> </w:t>
      </w:r>
      <w:hyperlink r:id="rId7" w:history="1">
        <w:r w:rsidR="008E661E" w:rsidRPr="008E661E">
          <w:rPr>
            <w:rStyle w:val="a6"/>
            <w:rFonts w:ascii="Cambria" w:hAnsi="Cambria" w:cs="Times New Roman"/>
            <w:szCs w:val="24"/>
          </w:rPr>
          <w:t>conferenceforyoung2018@yandex.ru</w:t>
        </w:r>
      </w:hyperlink>
      <w:r>
        <w:t xml:space="preserve"> (в этом случае вместе с текстом тезисов просим вас прислать заполненную заявку на участие в конференции);</w:t>
      </w:r>
    </w:p>
    <w:p w:rsidR="001E43AF" w:rsidRPr="001E43AF" w:rsidRDefault="00263A62" w:rsidP="00A2229D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  <w:b/>
        </w:rPr>
        <w:t>2.</w:t>
      </w:r>
      <w:r>
        <w:rPr>
          <w:rFonts w:asciiTheme="majorHAnsi" w:hAnsiTheme="majorHAnsi"/>
        </w:rPr>
        <w:t xml:space="preserve"> Ч</w:t>
      </w:r>
      <w:r w:rsidR="001E43AF" w:rsidRPr="001E43AF">
        <w:rPr>
          <w:rFonts w:asciiTheme="majorHAnsi" w:hAnsiTheme="majorHAnsi"/>
        </w:rPr>
        <w:t xml:space="preserve">ерез специальную </w:t>
      </w:r>
      <w:hyperlink r:id="rId8" w:history="1">
        <w:r w:rsidR="001E43AF" w:rsidRPr="001E43AF">
          <w:rPr>
            <w:rStyle w:val="a6"/>
            <w:rFonts w:asciiTheme="majorHAnsi" w:hAnsiTheme="majorHAnsi"/>
            <w:lang w:val="en-US"/>
          </w:rPr>
          <w:t>Google</w:t>
        </w:r>
        <w:r w:rsidR="001E43AF" w:rsidRPr="001E43AF">
          <w:rPr>
            <w:rStyle w:val="a6"/>
            <w:rFonts w:asciiTheme="majorHAnsi" w:hAnsiTheme="majorHAnsi"/>
          </w:rPr>
          <w:t>-форму</w:t>
        </w:r>
      </w:hyperlink>
      <w:r w:rsidR="001E43AF" w:rsidRPr="001E43AF">
        <w:rPr>
          <w:rFonts w:asciiTheme="majorHAnsi" w:hAnsiTheme="majorHAnsi"/>
        </w:rPr>
        <w:t xml:space="preserve"> (если у вас есть </w:t>
      </w:r>
      <w:proofErr w:type="spellStart"/>
      <w:r w:rsidR="001E43AF" w:rsidRPr="001E43AF">
        <w:rPr>
          <w:rFonts w:asciiTheme="majorHAnsi" w:hAnsiTheme="majorHAnsi"/>
        </w:rPr>
        <w:t>аккаунт</w:t>
      </w:r>
      <w:proofErr w:type="spellEnd"/>
      <w:r w:rsidR="001E43AF" w:rsidRPr="001E43AF">
        <w:rPr>
          <w:rFonts w:asciiTheme="majorHAnsi" w:hAnsiTheme="majorHAnsi"/>
        </w:rPr>
        <w:t xml:space="preserve"> в </w:t>
      </w:r>
      <w:r w:rsidR="001E43AF" w:rsidRPr="001E43AF">
        <w:rPr>
          <w:rFonts w:asciiTheme="majorHAnsi" w:hAnsiTheme="majorHAnsi"/>
          <w:lang w:val="en-US"/>
        </w:rPr>
        <w:t>Google</w:t>
      </w:r>
      <w:r w:rsidR="001E43AF" w:rsidRPr="001E43AF">
        <w:rPr>
          <w:rFonts w:asciiTheme="majorHAnsi" w:hAnsiTheme="majorHAnsi"/>
        </w:rPr>
        <w:t>).</w:t>
      </w:r>
    </w:p>
    <w:p w:rsidR="001E43AF" w:rsidRDefault="001E43AF" w:rsidP="001E43AF">
      <w:pPr>
        <w:ind w:firstLine="0"/>
        <w:rPr>
          <w:rStyle w:val="fontstyle01"/>
          <w:rFonts w:cs="Times New Roman"/>
          <w:b/>
        </w:rPr>
      </w:pPr>
    </w:p>
    <w:p w:rsidR="001E43AF" w:rsidRPr="008E661E" w:rsidRDefault="001E43AF" w:rsidP="001E43AF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  <w:b/>
        </w:rPr>
        <w:t>Контакты</w:t>
      </w:r>
      <w:r w:rsidRPr="001E43AF">
        <w:rPr>
          <w:rStyle w:val="fontstyle01"/>
          <w:rFonts w:cs="Times New Roman"/>
          <w:b/>
        </w:rPr>
        <w:t>:</w:t>
      </w:r>
    </w:p>
    <w:p w:rsidR="00491330" w:rsidRPr="00FF7D6B" w:rsidRDefault="00A453C1" w:rsidP="00A2229D">
      <w:pPr>
        <w:ind w:firstLine="0"/>
        <w:rPr>
          <w:rFonts w:ascii="Cambria" w:hAnsi="Cambria" w:cs="Times New Roman"/>
          <w:color w:val="000000"/>
          <w:szCs w:val="24"/>
        </w:rPr>
      </w:pPr>
      <w:r>
        <w:rPr>
          <w:rFonts w:ascii="Cambria" w:hAnsi="Cambria" w:cs="Times New Roman"/>
          <w:color w:val="000000"/>
          <w:szCs w:val="24"/>
        </w:rPr>
        <w:t xml:space="preserve">Все вопросы по </w:t>
      </w:r>
      <w:r w:rsidRPr="00A453C1">
        <w:rPr>
          <w:rFonts w:ascii="Cambria" w:hAnsi="Cambria" w:cs="Times New Roman"/>
          <w:color w:val="000000"/>
          <w:szCs w:val="24"/>
        </w:rPr>
        <w:t>проведению конференции направлять ученому</w:t>
      </w:r>
      <w:r>
        <w:rPr>
          <w:rFonts w:ascii="Cambria" w:hAnsi="Cambria" w:cs="Times New Roman"/>
          <w:color w:val="000000"/>
          <w:szCs w:val="24"/>
        </w:rPr>
        <w:t xml:space="preserve"> </w:t>
      </w:r>
      <w:r w:rsidRPr="00A453C1">
        <w:rPr>
          <w:rFonts w:ascii="Cambria" w:hAnsi="Cambria" w:cs="Times New Roman"/>
          <w:color w:val="000000"/>
          <w:szCs w:val="24"/>
        </w:rPr>
        <w:t>секретарю конференции Персидской Ольге Алексеевне по электронному адресу:</w:t>
      </w:r>
      <w:r>
        <w:rPr>
          <w:rFonts w:ascii="Cambria" w:hAnsi="Cambria" w:cs="Times New Roman"/>
          <w:color w:val="000000"/>
          <w:szCs w:val="24"/>
        </w:rPr>
        <w:t xml:space="preserve"> </w:t>
      </w:r>
      <w:hyperlink r:id="rId9" w:history="1">
        <w:r w:rsidRPr="00A453C1">
          <w:rPr>
            <w:rStyle w:val="a6"/>
            <w:rFonts w:ascii="Cambria" w:hAnsi="Cambria" w:cs="Times New Roman"/>
            <w:szCs w:val="24"/>
          </w:rPr>
          <w:t>olga_alekseevna@mail.ru</w:t>
        </w:r>
      </w:hyperlink>
    </w:p>
    <w:p w:rsidR="00A453C1" w:rsidRPr="00FF7D6B" w:rsidRDefault="00A453C1" w:rsidP="00A2229D">
      <w:pPr>
        <w:ind w:firstLine="0"/>
        <w:rPr>
          <w:rStyle w:val="fontstyle01"/>
          <w:rFonts w:cs="Times New Roman"/>
        </w:rPr>
      </w:pPr>
    </w:p>
    <w:p w:rsidR="00491330" w:rsidRPr="008E661E" w:rsidRDefault="00491330" w:rsidP="00A2229D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  <w:b/>
        </w:rPr>
        <w:t>Даты</w:t>
      </w:r>
      <w:r w:rsidRPr="001E43AF">
        <w:rPr>
          <w:rStyle w:val="fontstyle01"/>
          <w:rFonts w:cs="Times New Roman"/>
          <w:b/>
        </w:rPr>
        <w:t>:</w:t>
      </w:r>
    </w:p>
    <w:p w:rsidR="00491330" w:rsidRPr="008E661E" w:rsidRDefault="008E661E" w:rsidP="00A2229D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</w:rPr>
        <w:t xml:space="preserve">1 октября – </w:t>
      </w:r>
      <w:proofErr w:type="spellStart"/>
      <w:r w:rsidRPr="008E661E">
        <w:rPr>
          <w:rStyle w:val="fontstyle01"/>
          <w:rFonts w:cs="Times New Roman"/>
        </w:rPr>
        <w:t>д</w:t>
      </w:r>
      <w:r w:rsidR="00491330" w:rsidRPr="008E661E">
        <w:rPr>
          <w:rStyle w:val="fontstyle01"/>
          <w:rFonts w:cs="Times New Roman"/>
        </w:rPr>
        <w:t>едлайн</w:t>
      </w:r>
      <w:proofErr w:type="spellEnd"/>
      <w:r w:rsidR="00491330" w:rsidRPr="008E661E">
        <w:rPr>
          <w:rStyle w:val="fontstyle01"/>
          <w:rFonts w:cs="Times New Roman"/>
        </w:rPr>
        <w:t xml:space="preserve"> подачи тезисов.</w:t>
      </w:r>
    </w:p>
    <w:p w:rsidR="008E661E" w:rsidRPr="008E661E" w:rsidRDefault="008E661E" w:rsidP="00A2229D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</w:rPr>
        <w:t>30 октября – извещение участников.</w:t>
      </w:r>
    </w:p>
    <w:p w:rsidR="008E661E" w:rsidRPr="008E661E" w:rsidRDefault="008E661E" w:rsidP="00A2229D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</w:rPr>
        <w:t>3 декабря – заезд иногородних участников.</w:t>
      </w:r>
    </w:p>
    <w:p w:rsidR="008E661E" w:rsidRPr="008E661E" w:rsidRDefault="008E661E" w:rsidP="00A2229D">
      <w:pPr>
        <w:ind w:firstLine="0"/>
        <w:rPr>
          <w:rStyle w:val="fontstyle01"/>
          <w:rFonts w:cs="Times New Roman"/>
        </w:rPr>
      </w:pPr>
      <w:r w:rsidRPr="008E661E">
        <w:rPr>
          <w:rStyle w:val="fontstyle01"/>
          <w:rFonts w:cs="Times New Roman"/>
        </w:rPr>
        <w:t>4–5 декабря – работа секций.</w:t>
      </w:r>
    </w:p>
    <w:p w:rsidR="008E661E" w:rsidRPr="008E661E" w:rsidRDefault="00FF7D6B" w:rsidP="00A2229D">
      <w:pPr>
        <w:ind w:firstLine="0"/>
        <w:rPr>
          <w:rStyle w:val="fontstyle01"/>
          <w:rFonts w:cs="Times New Roman"/>
        </w:rPr>
      </w:pPr>
      <w:r>
        <w:rPr>
          <w:rStyle w:val="fontstyle01"/>
          <w:rFonts w:cs="Times New Roman"/>
        </w:rPr>
        <w:t xml:space="preserve">6 </w:t>
      </w:r>
      <w:r w:rsidR="008E661E" w:rsidRPr="008E661E">
        <w:rPr>
          <w:rStyle w:val="fontstyle01"/>
          <w:rFonts w:cs="Times New Roman"/>
        </w:rPr>
        <w:t>декабря – выезд иногородних участников.</w:t>
      </w:r>
    </w:p>
    <w:p w:rsidR="008E661E" w:rsidRDefault="008E661E" w:rsidP="00A2229D">
      <w:pPr>
        <w:ind w:firstLine="0"/>
      </w:pPr>
      <w:r w:rsidRPr="008E661E">
        <w:rPr>
          <w:rStyle w:val="fontstyle01"/>
          <w:rFonts w:cs="Times New Roman"/>
          <w:b/>
        </w:rPr>
        <w:t>Сайт</w:t>
      </w:r>
      <w:r w:rsidRPr="008E661E">
        <w:rPr>
          <w:rStyle w:val="fontstyle01"/>
          <w:rFonts w:cs="Times New Roman"/>
        </w:rPr>
        <w:t xml:space="preserve"> </w:t>
      </w:r>
      <w:r w:rsidRPr="008E661E">
        <w:rPr>
          <w:rStyle w:val="fontstyle01"/>
          <w:rFonts w:cs="Times New Roman"/>
          <w:b/>
        </w:rPr>
        <w:t>конференции</w:t>
      </w:r>
      <w:r w:rsidRPr="008E661E">
        <w:rPr>
          <w:rStyle w:val="fontstyle01"/>
          <w:rFonts w:cs="Times New Roman"/>
        </w:rPr>
        <w:t xml:space="preserve">: </w:t>
      </w:r>
      <w:hyperlink r:id="rId10" w:history="1">
        <w:r w:rsidRPr="008E661E">
          <w:rPr>
            <w:rStyle w:val="a6"/>
            <w:rFonts w:ascii="Cambria" w:hAnsi="Cambria" w:cs="Times New Roman"/>
            <w:szCs w:val="24"/>
          </w:rPr>
          <w:t>https://www.phil</w:t>
        </w:r>
        <w:r w:rsidRPr="008E661E">
          <w:rPr>
            <w:rStyle w:val="a6"/>
            <w:rFonts w:ascii="Cambria" w:hAnsi="Cambria" w:cs="Times New Roman"/>
            <w:szCs w:val="24"/>
          </w:rPr>
          <w:t>o</w:t>
        </w:r>
        <w:r w:rsidRPr="008E661E">
          <w:rPr>
            <w:rStyle w:val="a6"/>
            <w:rFonts w:ascii="Cambria" w:hAnsi="Cambria" w:cs="Times New Roman"/>
            <w:szCs w:val="24"/>
          </w:rPr>
          <w:t>sophy.nsc.ru/snm/conference</w:t>
        </w:r>
      </w:hyperlink>
    </w:p>
    <w:p w:rsidR="001E43AF" w:rsidRPr="00263A62" w:rsidRDefault="001E43AF" w:rsidP="001E43AF">
      <w:pPr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 w:rsidRPr="00263A62">
        <w:rPr>
          <w:rFonts w:asciiTheme="majorHAnsi" w:hAnsiTheme="majorHAnsi" w:cs="Times New Roman"/>
          <w:color w:val="000000"/>
          <w:sz w:val="28"/>
          <w:szCs w:val="28"/>
        </w:rPr>
        <w:lastRenderedPageBreak/>
        <w:t>Заявка на участие в XV</w:t>
      </w:r>
      <w:r w:rsidRPr="00263A62">
        <w:rPr>
          <w:rFonts w:asciiTheme="majorHAnsi" w:hAnsiTheme="majorHAnsi" w:cs="Times New Roman"/>
          <w:color w:val="000000"/>
          <w:sz w:val="28"/>
          <w:szCs w:val="28"/>
          <w:lang w:val="en-US"/>
        </w:rPr>
        <w:t>I</w:t>
      </w:r>
      <w:r w:rsidRPr="00263A62">
        <w:rPr>
          <w:rFonts w:asciiTheme="majorHAnsi" w:hAnsiTheme="majorHAnsi" w:cs="Times New Roman"/>
          <w:color w:val="000000"/>
          <w:sz w:val="28"/>
          <w:szCs w:val="28"/>
        </w:rPr>
        <w:t xml:space="preserve"> Всероссийской научной конференции</w:t>
      </w:r>
    </w:p>
    <w:p w:rsidR="001E43AF" w:rsidRPr="00263A62" w:rsidRDefault="001E43AF" w:rsidP="001E43AF">
      <w:pPr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 w:rsidRPr="00263A62">
        <w:rPr>
          <w:rFonts w:asciiTheme="majorHAnsi" w:hAnsiTheme="majorHAnsi" w:cs="Times New Roman"/>
          <w:color w:val="000000"/>
          <w:sz w:val="28"/>
          <w:szCs w:val="28"/>
        </w:rPr>
        <w:t>молодых ученых Сибири в области гуманитарных и социальных наук</w:t>
      </w:r>
    </w:p>
    <w:p w:rsidR="001E43AF" w:rsidRPr="00263A62" w:rsidRDefault="001E43AF" w:rsidP="001E43AF">
      <w:pPr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 w:rsidRPr="00263A62">
        <w:rPr>
          <w:rFonts w:asciiTheme="majorHAnsi" w:hAnsiTheme="majorHAnsi" w:cs="Times New Roman"/>
          <w:color w:val="000000"/>
          <w:sz w:val="28"/>
          <w:szCs w:val="28"/>
        </w:rPr>
        <w:t>«Актуальные проблемы гуманитарных и социальных исследований»</w:t>
      </w:r>
    </w:p>
    <w:p w:rsidR="001E43AF" w:rsidRPr="00263A62" w:rsidRDefault="001E43AF" w:rsidP="001E43AF">
      <w:pPr>
        <w:jc w:val="center"/>
        <w:rPr>
          <w:rFonts w:asciiTheme="majorHAnsi" w:hAnsiTheme="majorHAnsi" w:cs="Times New Roman"/>
          <w:color w:val="000000"/>
          <w:sz w:val="28"/>
          <w:szCs w:val="28"/>
        </w:rPr>
      </w:pPr>
    </w:p>
    <w:tbl>
      <w:tblPr>
        <w:tblStyle w:val="a5"/>
        <w:tblW w:w="10201" w:type="dxa"/>
        <w:tblLook w:val="04A0"/>
      </w:tblPr>
      <w:tblGrid>
        <w:gridCol w:w="4672"/>
        <w:gridCol w:w="5529"/>
      </w:tblGrid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spacing w:line="360" w:lineRule="auto"/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ФИО без сокращений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spacing w:line="360" w:lineRule="auto"/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Секция (социальные исследования, философские исследования, правовые исследования)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spacing w:line="360" w:lineRule="auto"/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Место работы</w:t>
            </w:r>
            <w:r w:rsid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/ </w:t>
            </w: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учебы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Должность / курс обучения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spacing w:line="360" w:lineRule="auto"/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spacing w:line="360" w:lineRule="auto"/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Форма участия в конференции</w:t>
            </w:r>
          </w:p>
          <w:p w:rsidR="001E43AF" w:rsidRPr="00263A62" w:rsidRDefault="001E43AF" w:rsidP="00263A62">
            <w:pPr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(очная или заочная)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Являетесь ли вы молодым ученым (магистрантом, студентом, аспирантом, преподавателем, научным сотрудником до 35 лет, доктором наук до 39 лет)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43AF" w:rsidRPr="00263A62" w:rsidTr="00263A62">
        <w:tc>
          <w:tcPr>
            <w:tcW w:w="4672" w:type="dxa"/>
            <w:vAlign w:val="center"/>
          </w:tcPr>
          <w:p w:rsidR="001E43AF" w:rsidRPr="00263A62" w:rsidRDefault="001E43AF" w:rsidP="00263A62">
            <w:pPr>
              <w:ind w:firstLine="0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263A6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Наличие ученой степени</w:t>
            </w:r>
          </w:p>
        </w:tc>
        <w:tc>
          <w:tcPr>
            <w:tcW w:w="5529" w:type="dxa"/>
            <w:vAlign w:val="center"/>
          </w:tcPr>
          <w:p w:rsidR="001E43AF" w:rsidRPr="00263A62" w:rsidRDefault="001E43AF" w:rsidP="00263A62">
            <w:pPr>
              <w:spacing w:line="360" w:lineRule="auto"/>
              <w:jc w:val="left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D219E0" w:rsidRPr="00263A62" w:rsidRDefault="00D219E0" w:rsidP="00263A62">
      <w:pPr>
        <w:rPr>
          <w:rStyle w:val="fontstyle01"/>
          <w:rFonts w:asciiTheme="majorHAnsi" w:hAnsiTheme="majorHAnsi" w:cs="Times New Roman"/>
        </w:rPr>
      </w:pPr>
    </w:p>
    <w:sectPr w:rsidR="00D219E0" w:rsidRPr="00263A62" w:rsidSect="006F3D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90FC9"/>
    <w:rsid w:val="00080D5E"/>
    <w:rsid w:val="000C4D6D"/>
    <w:rsid w:val="001214DC"/>
    <w:rsid w:val="0013765C"/>
    <w:rsid w:val="001A6CD9"/>
    <w:rsid w:val="001E43AF"/>
    <w:rsid w:val="00242342"/>
    <w:rsid w:val="00263A62"/>
    <w:rsid w:val="002D6BF0"/>
    <w:rsid w:val="00337C7E"/>
    <w:rsid w:val="00391624"/>
    <w:rsid w:val="00394A05"/>
    <w:rsid w:val="003A6FAA"/>
    <w:rsid w:val="003E2215"/>
    <w:rsid w:val="003F463C"/>
    <w:rsid w:val="004568F7"/>
    <w:rsid w:val="0047455C"/>
    <w:rsid w:val="00491330"/>
    <w:rsid w:val="004C06EC"/>
    <w:rsid w:val="004C4092"/>
    <w:rsid w:val="004E3E27"/>
    <w:rsid w:val="005E1866"/>
    <w:rsid w:val="00635ECC"/>
    <w:rsid w:val="00687C83"/>
    <w:rsid w:val="006F3D4F"/>
    <w:rsid w:val="00701A55"/>
    <w:rsid w:val="007179A4"/>
    <w:rsid w:val="00773F19"/>
    <w:rsid w:val="00852133"/>
    <w:rsid w:val="00855C1E"/>
    <w:rsid w:val="00864244"/>
    <w:rsid w:val="00871E3E"/>
    <w:rsid w:val="008E661E"/>
    <w:rsid w:val="008F0DF7"/>
    <w:rsid w:val="00900F81"/>
    <w:rsid w:val="00912E20"/>
    <w:rsid w:val="009554BE"/>
    <w:rsid w:val="009A47BF"/>
    <w:rsid w:val="00A2229D"/>
    <w:rsid w:val="00A33B6D"/>
    <w:rsid w:val="00A453C1"/>
    <w:rsid w:val="00A90FC9"/>
    <w:rsid w:val="00AC3879"/>
    <w:rsid w:val="00AD56A0"/>
    <w:rsid w:val="00B151AC"/>
    <w:rsid w:val="00BA614B"/>
    <w:rsid w:val="00BF20E5"/>
    <w:rsid w:val="00C3419A"/>
    <w:rsid w:val="00C752EF"/>
    <w:rsid w:val="00D219E0"/>
    <w:rsid w:val="00D87740"/>
    <w:rsid w:val="00E90CF4"/>
    <w:rsid w:val="00EC784D"/>
    <w:rsid w:val="00EE03C3"/>
    <w:rsid w:val="00F20C41"/>
    <w:rsid w:val="00F23CAC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0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0FC9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90FC9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90FC9"/>
    <w:rPr>
      <w:rFonts w:ascii="Algerian" w:hAnsi="Algeri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7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5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133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91330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219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19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19E0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19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1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aH1653ynkYxX1QBnk7Kq5GuAqDWCjFt2e7_6ouQlV4Y43G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foryoung201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hilosophy.nsc.ru/snm/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_aleksee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19A38-AC5F-4617-A7FF-26CE6872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Санженаков</dc:creator>
  <cp:lastModifiedBy>megauser</cp:lastModifiedBy>
  <cp:revision>4</cp:revision>
  <cp:lastPrinted>2018-04-14T06:02:00Z</cp:lastPrinted>
  <dcterms:created xsi:type="dcterms:W3CDTF">2018-04-20T01:20:00Z</dcterms:created>
  <dcterms:modified xsi:type="dcterms:W3CDTF">2018-04-20T01:21:00Z</dcterms:modified>
</cp:coreProperties>
</file>